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08B" w:rsidRDefault="0089608B" w:rsidP="0089608B">
      <w:pPr>
        <w:spacing w:line="360" w:lineRule="auto"/>
        <w:jc w:val="center"/>
        <w:rPr>
          <w:rFonts w:ascii="宋体" w:hAnsi="宋体" w:cs="宋体"/>
          <w:b/>
          <w:bCs/>
          <w:sz w:val="48"/>
          <w:szCs w:val="48"/>
        </w:rPr>
      </w:pPr>
      <w:bookmarkStart w:id="0" w:name="_Hlk117071714"/>
    </w:p>
    <w:p w:rsidR="0089608B" w:rsidRDefault="0089608B" w:rsidP="0089608B">
      <w:pPr>
        <w:spacing w:line="360" w:lineRule="auto"/>
        <w:jc w:val="center"/>
        <w:rPr>
          <w:rFonts w:ascii="宋体" w:hAnsi="宋体" w:cs="宋体"/>
          <w:b/>
          <w:bCs/>
          <w:sz w:val="48"/>
          <w:szCs w:val="48"/>
        </w:rPr>
      </w:pPr>
    </w:p>
    <w:p w:rsidR="0089608B" w:rsidRDefault="0089608B" w:rsidP="0089608B">
      <w:pPr>
        <w:spacing w:line="360" w:lineRule="auto"/>
        <w:jc w:val="center"/>
        <w:rPr>
          <w:rFonts w:ascii="宋体" w:hAnsi="宋体" w:cs="宋体"/>
          <w:b/>
          <w:bCs/>
          <w:sz w:val="48"/>
          <w:szCs w:val="48"/>
        </w:rPr>
      </w:pPr>
      <w:r>
        <w:rPr>
          <w:rFonts w:ascii="宋体" w:hAnsi="宋体" w:cs="宋体"/>
          <w:b/>
          <w:bCs/>
          <w:sz w:val="48"/>
          <w:szCs w:val="48"/>
        </w:rPr>
        <w:t>上海立信会计金融学院</w:t>
      </w:r>
    </w:p>
    <w:p w:rsidR="0089608B" w:rsidRDefault="0089608B" w:rsidP="0089608B">
      <w:pPr>
        <w:spacing w:line="360" w:lineRule="auto"/>
        <w:jc w:val="center"/>
        <w:rPr>
          <w:rFonts w:ascii="宋体" w:hAnsi="宋体" w:cs="宋体"/>
          <w:b/>
          <w:bCs/>
          <w:sz w:val="48"/>
          <w:szCs w:val="48"/>
        </w:rPr>
      </w:pPr>
      <w:r>
        <w:rPr>
          <w:rFonts w:ascii="宋体" w:hAnsi="宋体" w:cs="宋体" w:hint="eastAsia"/>
          <w:b/>
          <w:bCs/>
          <w:sz w:val="48"/>
          <w:szCs w:val="48"/>
        </w:rPr>
        <w:t>**********</w:t>
      </w:r>
      <w:r w:rsidRPr="00656CDC">
        <w:rPr>
          <w:rFonts w:ascii="宋体" w:hAnsi="宋体" w:cs="宋体" w:hint="eastAsia"/>
          <w:b/>
          <w:bCs/>
          <w:sz w:val="48"/>
          <w:szCs w:val="48"/>
        </w:rPr>
        <w:t>设备</w:t>
      </w:r>
      <w:r>
        <w:rPr>
          <w:rFonts w:ascii="宋体" w:hAnsi="宋体" w:cs="宋体" w:hint="eastAsia"/>
          <w:b/>
          <w:bCs/>
          <w:sz w:val="48"/>
          <w:szCs w:val="48"/>
        </w:rPr>
        <w:t>采购项目</w:t>
      </w:r>
    </w:p>
    <w:p w:rsidR="0089608B" w:rsidRDefault="0089608B" w:rsidP="0089608B">
      <w:pPr>
        <w:spacing w:line="360" w:lineRule="auto"/>
        <w:rPr>
          <w:rFonts w:ascii="宋体" w:hAnsi="宋体" w:cs="宋体"/>
          <w:sz w:val="24"/>
          <w:szCs w:val="24"/>
        </w:rPr>
      </w:pPr>
    </w:p>
    <w:p w:rsidR="0089608B" w:rsidRDefault="0089608B" w:rsidP="0089608B">
      <w:pPr>
        <w:spacing w:line="360" w:lineRule="auto"/>
        <w:rPr>
          <w:rFonts w:ascii="宋体" w:hAnsi="宋体" w:cs="宋体"/>
          <w:sz w:val="24"/>
          <w:szCs w:val="24"/>
        </w:rPr>
      </w:pPr>
    </w:p>
    <w:p w:rsidR="0089608B" w:rsidRDefault="0089608B" w:rsidP="0089608B">
      <w:pPr>
        <w:spacing w:line="360" w:lineRule="auto"/>
        <w:rPr>
          <w:rFonts w:ascii="宋体" w:hAnsi="宋体" w:cs="宋体"/>
          <w:sz w:val="24"/>
          <w:szCs w:val="24"/>
        </w:rPr>
      </w:pPr>
    </w:p>
    <w:p w:rsidR="0089608B" w:rsidRDefault="0089608B" w:rsidP="0089608B">
      <w:pPr>
        <w:spacing w:line="360" w:lineRule="auto"/>
        <w:rPr>
          <w:rFonts w:ascii="宋体" w:hAnsi="宋体" w:cs="宋体"/>
          <w:sz w:val="24"/>
          <w:szCs w:val="24"/>
        </w:rPr>
      </w:pPr>
    </w:p>
    <w:p w:rsidR="0089608B" w:rsidRDefault="0089608B" w:rsidP="0089608B">
      <w:pPr>
        <w:spacing w:line="360" w:lineRule="auto"/>
        <w:rPr>
          <w:rFonts w:ascii="宋体" w:hAnsi="宋体" w:cs="宋体"/>
          <w:sz w:val="24"/>
          <w:szCs w:val="24"/>
        </w:rPr>
      </w:pPr>
    </w:p>
    <w:p w:rsidR="0089608B" w:rsidRDefault="0089608B" w:rsidP="0089608B">
      <w:pPr>
        <w:spacing w:line="360" w:lineRule="auto"/>
        <w:jc w:val="center"/>
        <w:rPr>
          <w:rFonts w:ascii="宋体" w:hAnsi="宋体" w:cs="宋体"/>
          <w:b/>
          <w:bCs/>
          <w:sz w:val="48"/>
          <w:szCs w:val="48"/>
        </w:rPr>
      </w:pPr>
      <w:r>
        <w:rPr>
          <w:rFonts w:ascii="宋体" w:hAnsi="宋体" w:cs="宋体" w:hint="eastAsia"/>
          <w:b/>
          <w:bCs/>
          <w:sz w:val="48"/>
          <w:szCs w:val="48"/>
        </w:rPr>
        <w:t>采购需求书</w:t>
      </w:r>
    </w:p>
    <w:p w:rsidR="0089608B" w:rsidRDefault="0089608B">
      <w:pPr>
        <w:spacing w:line="360" w:lineRule="auto"/>
        <w:jc w:val="center"/>
        <w:rPr>
          <w:rFonts w:ascii="宋体" w:hAnsi="宋体" w:cs="宋体"/>
          <w:b/>
          <w:bCs/>
          <w:sz w:val="48"/>
          <w:szCs w:val="48"/>
        </w:rPr>
      </w:pPr>
    </w:p>
    <w:p w:rsidR="0089608B" w:rsidRDefault="0089608B">
      <w:pPr>
        <w:spacing w:line="360" w:lineRule="auto"/>
        <w:jc w:val="center"/>
        <w:rPr>
          <w:rFonts w:ascii="宋体" w:hAnsi="宋体" w:cs="宋体"/>
          <w:b/>
          <w:bCs/>
          <w:sz w:val="48"/>
          <w:szCs w:val="48"/>
        </w:rPr>
      </w:pPr>
    </w:p>
    <w:p w:rsidR="0089608B" w:rsidRDefault="0089608B">
      <w:pPr>
        <w:spacing w:line="360" w:lineRule="auto"/>
        <w:jc w:val="center"/>
        <w:rPr>
          <w:rFonts w:ascii="宋体" w:hAnsi="宋体" w:cs="宋体"/>
          <w:b/>
          <w:bCs/>
          <w:sz w:val="48"/>
          <w:szCs w:val="48"/>
        </w:rPr>
      </w:pPr>
    </w:p>
    <w:p w:rsidR="0089608B" w:rsidRDefault="0089608B">
      <w:pPr>
        <w:spacing w:line="360" w:lineRule="auto"/>
        <w:jc w:val="center"/>
        <w:rPr>
          <w:rFonts w:ascii="宋体" w:hAnsi="宋体" w:cs="宋体"/>
          <w:b/>
          <w:bCs/>
          <w:sz w:val="48"/>
          <w:szCs w:val="48"/>
        </w:rPr>
      </w:pPr>
    </w:p>
    <w:p w:rsidR="0089608B" w:rsidRDefault="0089608B">
      <w:pPr>
        <w:spacing w:line="360" w:lineRule="auto"/>
        <w:jc w:val="center"/>
        <w:rPr>
          <w:rFonts w:ascii="宋体" w:hAnsi="宋体" w:cs="宋体"/>
          <w:b/>
          <w:bCs/>
          <w:sz w:val="48"/>
          <w:szCs w:val="48"/>
        </w:rPr>
      </w:pPr>
    </w:p>
    <w:p w:rsidR="0089608B" w:rsidRDefault="0089608B">
      <w:pPr>
        <w:spacing w:line="360" w:lineRule="auto"/>
        <w:jc w:val="center"/>
        <w:rPr>
          <w:rFonts w:ascii="宋体" w:hAnsi="宋体" w:cs="宋体"/>
          <w:b/>
          <w:bCs/>
          <w:sz w:val="48"/>
          <w:szCs w:val="48"/>
        </w:rPr>
      </w:pPr>
    </w:p>
    <w:p w:rsidR="0089608B" w:rsidRDefault="0089608B">
      <w:pPr>
        <w:spacing w:line="360" w:lineRule="auto"/>
        <w:jc w:val="center"/>
        <w:rPr>
          <w:rFonts w:ascii="宋体" w:hAnsi="宋体" w:cs="宋体"/>
          <w:b/>
          <w:bCs/>
          <w:sz w:val="48"/>
          <w:szCs w:val="48"/>
        </w:rPr>
      </w:pPr>
    </w:p>
    <w:bookmarkEnd w:id="0"/>
    <w:p w:rsidR="000F33A4" w:rsidRDefault="000F33A4">
      <w:pPr>
        <w:spacing w:line="360" w:lineRule="auto"/>
        <w:rPr>
          <w:rFonts w:ascii="宋体" w:hAnsi="宋体" w:cs="宋体"/>
          <w:b/>
          <w:spacing w:val="20"/>
          <w:sz w:val="24"/>
          <w:szCs w:val="24"/>
        </w:rPr>
      </w:pPr>
    </w:p>
    <w:p w:rsidR="000F33A4" w:rsidRDefault="00D144AA" w:rsidP="007F3427">
      <w:pPr>
        <w:pStyle w:val="2"/>
        <w:numPr>
          <w:ilvl w:val="0"/>
          <w:numId w:val="20"/>
        </w:numPr>
        <w:suppressAutoHyphens w:val="0"/>
        <w:spacing w:before="0" w:after="0" w:line="360" w:lineRule="auto"/>
        <w:rPr>
          <w:rFonts w:ascii="宋体" w:eastAsia="宋体" w:hAnsi="宋体" w:cs="Times New Roman"/>
          <w:kern w:val="2"/>
          <w:sz w:val="28"/>
          <w:szCs w:val="28"/>
        </w:rPr>
      </w:pPr>
      <w:r>
        <w:rPr>
          <w:rFonts w:ascii="宋体" w:eastAsia="宋体" w:hAnsi="宋体" w:cs="Times New Roman"/>
          <w:kern w:val="2"/>
          <w:sz w:val="28"/>
          <w:szCs w:val="28"/>
        </w:rPr>
        <w:lastRenderedPageBreak/>
        <w:t xml:space="preserve">项目概况 </w:t>
      </w:r>
    </w:p>
    <w:p w:rsidR="000F33A4" w:rsidRDefault="00D144AA">
      <w:pPr>
        <w:spacing w:line="360" w:lineRule="auto"/>
        <w:ind w:firstLine="480"/>
        <w:rPr>
          <w:rFonts w:ascii="宋体" w:hAnsi="宋体" w:cs="宋体"/>
          <w:kern w:val="2"/>
          <w:sz w:val="24"/>
          <w:szCs w:val="24"/>
        </w:rPr>
      </w:pPr>
      <w:r>
        <w:rPr>
          <w:rFonts w:ascii="宋体" w:hAnsi="宋体" w:cs="宋体" w:hint="eastAsia"/>
          <w:kern w:val="2"/>
          <w:sz w:val="24"/>
          <w:szCs w:val="24"/>
        </w:rPr>
        <w:t>1.</w:t>
      </w:r>
      <w:r>
        <w:rPr>
          <w:rFonts w:ascii="宋体" w:hAnsi="宋体" w:cs="宋体"/>
          <w:kern w:val="2"/>
          <w:sz w:val="24"/>
          <w:szCs w:val="24"/>
        </w:rPr>
        <w:t>项目名称：</w:t>
      </w:r>
    </w:p>
    <w:p w:rsidR="000F33A4" w:rsidRDefault="00D144AA">
      <w:pPr>
        <w:spacing w:line="360" w:lineRule="auto"/>
        <w:ind w:firstLine="480"/>
        <w:rPr>
          <w:rFonts w:ascii="宋体" w:hAnsi="宋体" w:cs="宋体"/>
          <w:kern w:val="2"/>
          <w:sz w:val="24"/>
          <w:szCs w:val="24"/>
        </w:rPr>
      </w:pPr>
      <w:r>
        <w:rPr>
          <w:rFonts w:ascii="宋体" w:hAnsi="宋体" w:cs="宋体"/>
          <w:kern w:val="2"/>
          <w:sz w:val="24"/>
          <w:szCs w:val="24"/>
        </w:rPr>
        <w:t>2</w:t>
      </w:r>
      <w:r>
        <w:rPr>
          <w:rFonts w:ascii="宋体" w:hAnsi="宋体" w:cs="宋体" w:hint="eastAsia"/>
          <w:kern w:val="2"/>
          <w:sz w:val="24"/>
          <w:szCs w:val="24"/>
        </w:rPr>
        <w:t>.项目预算</w:t>
      </w:r>
      <w:r>
        <w:rPr>
          <w:rFonts w:ascii="宋体" w:hAnsi="宋体" w:cs="宋体"/>
          <w:kern w:val="2"/>
          <w:sz w:val="24"/>
          <w:szCs w:val="24"/>
        </w:rPr>
        <w:t>：</w:t>
      </w:r>
      <w:r w:rsidR="0013272B">
        <w:rPr>
          <w:rFonts w:ascii="宋体" w:hAnsi="宋体" w:cs="宋体"/>
          <w:color w:val="FF0000"/>
          <w:kern w:val="2"/>
          <w:sz w:val="24"/>
          <w:szCs w:val="24"/>
        </w:rPr>
        <w:t>**</w:t>
      </w:r>
      <w:r>
        <w:rPr>
          <w:rFonts w:ascii="宋体" w:hAnsi="宋体" w:cs="宋体"/>
          <w:kern w:val="2"/>
          <w:sz w:val="24"/>
          <w:szCs w:val="24"/>
        </w:rPr>
        <w:t>万元人民币</w:t>
      </w:r>
      <w:r w:rsidR="001D4FB8">
        <w:rPr>
          <w:rFonts w:ascii="宋体" w:hAnsi="宋体" w:cs="宋体" w:hint="eastAsia"/>
          <w:kern w:val="2"/>
          <w:sz w:val="24"/>
          <w:szCs w:val="24"/>
        </w:rPr>
        <w:t>（超过预算价为无效报价）</w:t>
      </w:r>
    </w:p>
    <w:p w:rsidR="0013272B" w:rsidRPr="007F3427" w:rsidRDefault="00D144AA" w:rsidP="0013272B">
      <w:pPr>
        <w:spacing w:line="360" w:lineRule="auto"/>
        <w:ind w:firstLineChars="200" w:firstLine="480"/>
        <w:rPr>
          <w:rFonts w:ascii="Calibri" w:hAnsi="Calibri"/>
          <w:color w:val="000000" w:themeColor="text1"/>
          <w:sz w:val="24"/>
        </w:rPr>
      </w:pPr>
      <w:r w:rsidRPr="007F3427">
        <w:rPr>
          <w:rFonts w:ascii="宋体" w:hAnsi="宋体" w:cs="宋体"/>
          <w:color w:val="000000" w:themeColor="text1"/>
          <w:kern w:val="2"/>
          <w:sz w:val="24"/>
          <w:szCs w:val="24"/>
        </w:rPr>
        <w:t>3</w:t>
      </w:r>
      <w:r w:rsidRPr="007F3427">
        <w:rPr>
          <w:rFonts w:ascii="宋体" w:hAnsi="宋体" w:cs="宋体" w:hint="eastAsia"/>
          <w:color w:val="000000" w:themeColor="text1"/>
          <w:kern w:val="2"/>
          <w:sz w:val="24"/>
          <w:szCs w:val="24"/>
        </w:rPr>
        <w:t>.项目</w:t>
      </w:r>
      <w:r w:rsidR="00205183" w:rsidRPr="007F3427">
        <w:rPr>
          <w:rFonts w:ascii="宋体" w:hAnsi="宋体" w:cs="宋体" w:hint="eastAsia"/>
          <w:color w:val="000000" w:themeColor="text1"/>
          <w:kern w:val="2"/>
          <w:sz w:val="24"/>
          <w:szCs w:val="24"/>
        </w:rPr>
        <w:t>内容</w:t>
      </w:r>
      <w:r w:rsidRPr="007F3427">
        <w:rPr>
          <w:rFonts w:ascii="宋体" w:hAnsi="宋体" w:cs="宋体" w:hint="eastAsia"/>
          <w:color w:val="000000" w:themeColor="text1"/>
          <w:kern w:val="2"/>
          <w:sz w:val="24"/>
          <w:szCs w:val="24"/>
        </w:rPr>
        <w:t>：</w:t>
      </w:r>
    </w:p>
    <w:p w:rsidR="0013272B" w:rsidRPr="007F3427" w:rsidRDefault="009648A8" w:rsidP="009648A8">
      <w:pPr>
        <w:spacing w:line="360" w:lineRule="auto"/>
        <w:ind w:firstLineChars="200" w:firstLine="480"/>
        <w:rPr>
          <w:rFonts w:ascii="Calibri" w:hAnsi="Calibri"/>
          <w:color w:val="000000" w:themeColor="text1"/>
          <w:sz w:val="24"/>
        </w:rPr>
      </w:pPr>
      <w:r w:rsidRPr="007F3427">
        <w:rPr>
          <w:rFonts w:ascii="Calibri" w:hAnsi="Calibri" w:hint="eastAsia"/>
          <w:color w:val="000000" w:themeColor="text1"/>
          <w:sz w:val="24"/>
        </w:rPr>
        <w:t>（</w:t>
      </w:r>
      <w:r w:rsidRPr="007F3427">
        <w:rPr>
          <w:rFonts w:ascii="Calibri" w:hAnsi="Calibri"/>
          <w:color w:val="000000" w:themeColor="text1"/>
          <w:sz w:val="24"/>
        </w:rPr>
        <w:t>1</w:t>
      </w:r>
      <w:r w:rsidRPr="007F3427">
        <w:rPr>
          <w:rFonts w:ascii="Calibri" w:hAnsi="Calibri" w:hint="eastAsia"/>
          <w:color w:val="000000" w:themeColor="text1"/>
          <w:sz w:val="24"/>
        </w:rPr>
        <w:t>）</w:t>
      </w:r>
      <w:r w:rsidR="0013272B" w:rsidRPr="007F3427">
        <w:rPr>
          <w:rFonts w:ascii="Calibri" w:hAnsi="Calibri" w:hint="eastAsia"/>
          <w:color w:val="000000" w:themeColor="text1"/>
          <w:sz w:val="24"/>
        </w:rPr>
        <w:t>简述建设原由</w:t>
      </w:r>
    </w:p>
    <w:p w:rsidR="009648A8" w:rsidRPr="007F3427" w:rsidRDefault="009648A8" w:rsidP="009648A8">
      <w:pPr>
        <w:spacing w:line="360" w:lineRule="auto"/>
        <w:ind w:firstLineChars="200" w:firstLine="480"/>
        <w:rPr>
          <w:rFonts w:ascii="Calibri" w:hAnsi="Calibri"/>
          <w:color w:val="000000" w:themeColor="text1"/>
          <w:sz w:val="24"/>
        </w:rPr>
      </w:pPr>
      <w:r w:rsidRPr="007F3427">
        <w:rPr>
          <w:rFonts w:ascii="Calibri" w:hAnsi="Calibri" w:hint="eastAsia"/>
          <w:color w:val="000000" w:themeColor="text1"/>
          <w:sz w:val="24"/>
        </w:rPr>
        <w:t>（</w:t>
      </w:r>
      <w:r w:rsidRPr="007F3427">
        <w:rPr>
          <w:rFonts w:ascii="Calibri" w:hAnsi="Calibri"/>
          <w:color w:val="000000" w:themeColor="text1"/>
          <w:sz w:val="24"/>
        </w:rPr>
        <w:t>2</w:t>
      </w:r>
      <w:r w:rsidRPr="007F3427">
        <w:rPr>
          <w:rFonts w:ascii="Calibri" w:hAnsi="Calibri" w:hint="eastAsia"/>
          <w:color w:val="000000" w:themeColor="text1"/>
          <w:sz w:val="24"/>
        </w:rPr>
        <w:t>）</w:t>
      </w:r>
      <w:r w:rsidR="0013272B" w:rsidRPr="007F3427">
        <w:rPr>
          <w:rFonts w:ascii="Calibri" w:hAnsi="Calibri" w:hint="eastAsia"/>
          <w:color w:val="000000" w:themeColor="text1"/>
          <w:sz w:val="24"/>
        </w:rPr>
        <w:t>简述建设内容</w:t>
      </w:r>
    </w:p>
    <w:p w:rsidR="000F33A4" w:rsidRDefault="00D144AA">
      <w:pPr>
        <w:spacing w:line="360" w:lineRule="auto"/>
        <w:ind w:firstLine="480"/>
        <w:rPr>
          <w:rFonts w:ascii="宋体" w:hAnsi="宋体" w:cs="宋体"/>
          <w:kern w:val="2"/>
          <w:sz w:val="24"/>
          <w:szCs w:val="24"/>
        </w:rPr>
      </w:pPr>
      <w:r>
        <w:rPr>
          <w:rFonts w:ascii="宋体" w:hAnsi="宋体" w:cs="宋体" w:hint="eastAsia"/>
          <w:kern w:val="2"/>
          <w:sz w:val="24"/>
          <w:szCs w:val="24"/>
        </w:rPr>
        <w:t>4.</w:t>
      </w:r>
      <w:r w:rsidR="003B29E6">
        <w:rPr>
          <w:rFonts w:ascii="宋体" w:hAnsi="宋体" w:cs="宋体" w:hint="eastAsia"/>
          <w:kern w:val="2"/>
          <w:sz w:val="24"/>
          <w:szCs w:val="24"/>
        </w:rPr>
        <w:t>交付日期</w:t>
      </w:r>
      <w:r>
        <w:rPr>
          <w:rFonts w:ascii="宋体" w:hAnsi="宋体" w:cs="宋体" w:hint="eastAsia"/>
          <w:kern w:val="2"/>
          <w:sz w:val="24"/>
          <w:szCs w:val="24"/>
        </w:rPr>
        <w:t>：自合同签订之日起</w:t>
      </w:r>
      <w:r w:rsidR="004021A3">
        <w:rPr>
          <w:rFonts w:ascii="宋体" w:hAnsi="宋体" w:cs="宋体" w:hint="eastAsia"/>
          <w:color w:val="FF0000"/>
          <w:kern w:val="2"/>
          <w:sz w:val="24"/>
          <w:szCs w:val="24"/>
        </w:rPr>
        <w:t>*</w:t>
      </w:r>
      <w:r w:rsidR="004021A3">
        <w:rPr>
          <w:rFonts w:ascii="宋体" w:hAnsi="宋体" w:cs="宋体"/>
          <w:color w:val="FF0000"/>
          <w:kern w:val="2"/>
          <w:sz w:val="24"/>
          <w:szCs w:val="24"/>
        </w:rPr>
        <w:t>*</w:t>
      </w:r>
      <w:r w:rsidR="003B29E6">
        <w:rPr>
          <w:rFonts w:ascii="宋体" w:hAnsi="宋体" w:cs="宋体" w:hint="eastAsia"/>
          <w:kern w:val="2"/>
          <w:sz w:val="24"/>
          <w:szCs w:val="24"/>
        </w:rPr>
        <w:t>日内</w:t>
      </w:r>
    </w:p>
    <w:p w:rsidR="000F33A4" w:rsidRDefault="00D144AA">
      <w:pPr>
        <w:spacing w:line="360" w:lineRule="auto"/>
        <w:ind w:firstLine="480"/>
        <w:rPr>
          <w:rFonts w:ascii="宋体" w:hAnsi="宋体" w:cs="宋体"/>
          <w:kern w:val="2"/>
          <w:sz w:val="24"/>
          <w:szCs w:val="24"/>
        </w:rPr>
      </w:pPr>
      <w:r>
        <w:rPr>
          <w:rFonts w:ascii="宋体" w:hAnsi="宋体" w:cs="宋体" w:hint="eastAsia"/>
          <w:kern w:val="2"/>
          <w:sz w:val="24"/>
          <w:szCs w:val="24"/>
        </w:rPr>
        <w:t>5.</w:t>
      </w:r>
      <w:r w:rsidR="003B29E6">
        <w:rPr>
          <w:rFonts w:ascii="宋体" w:hAnsi="宋体" w:cs="宋体" w:hint="eastAsia"/>
          <w:kern w:val="2"/>
          <w:sz w:val="24"/>
          <w:szCs w:val="24"/>
        </w:rPr>
        <w:t>交付</w:t>
      </w:r>
      <w:r>
        <w:rPr>
          <w:rFonts w:ascii="宋体" w:hAnsi="宋体" w:cs="宋体" w:hint="eastAsia"/>
          <w:kern w:val="2"/>
          <w:sz w:val="24"/>
          <w:szCs w:val="24"/>
        </w:rPr>
        <w:t>地点：</w:t>
      </w:r>
    </w:p>
    <w:p w:rsidR="0089608B" w:rsidRDefault="0089608B">
      <w:pPr>
        <w:spacing w:line="360" w:lineRule="auto"/>
        <w:ind w:firstLine="480"/>
        <w:rPr>
          <w:rFonts w:ascii="宋体" w:hAnsi="宋体" w:cs="宋体"/>
          <w:kern w:val="2"/>
          <w:sz w:val="24"/>
          <w:szCs w:val="24"/>
        </w:rPr>
      </w:pPr>
      <w:r>
        <w:rPr>
          <w:rFonts w:ascii="宋体" w:hAnsi="宋体" w:cs="宋体"/>
          <w:kern w:val="2"/>
          <w:sz w:val="24"/>
          <w:szCs w:val="24"/>
        </w:rPr>
        <w:t>6</w:t>
      </w:r>
      <w:r>
        <w:rPr>
          <w:rFonts w:ascii="宋体" w:hAnsi="宋体" w:cs="宋体" w:hint="eastAsia"/>
          <w:kern w:val="2"/>
          <w:sz w:val="24"/>
          <w:szCs w:val="24"/>
        </w:rPr>
        <w:t>.</w:t>
      </w:r>
      <w:r w:rsidR="00604DDB">
        <w:rPr>
          <w:rFonts w:ascii="宋体" w:hAnsi="宋体" w:cs="宋体" w:hint="eastAsia"/>
          <w:kern w:val="2"/>
          <w:sz w:val="24"/>
          <w:szCs w:val="24"/>
        </w:rPr>
        <w:t>安装</w:t>
      </w:r>
      <w:r>
        <w:rPr>
          <w:rFonts w:ascii="宋体" w:hAnsi="宋体" w:cs="宋体" w:hint="eastAsia"/>
          <w:kern w:val="2"/>
          <w:sz w:val="24"/>
          <w:szCs w:val="24"/>
        </w:rPr>
        <w:t>工期</w:t>
      </w:r>
      <w:r w:rsidR="00604DDB" w:rsidRPr="00604DDB">
        <w:rPr>
          <w:rFonts w:ascii="宋体" w:hAnsi="宋体" w:cs="宋体" w:hint="eastAsia"/>
          <w:color w:val="FF0000"/>
          <w:kern w:val="2"/>
          <w:sz w:val="24"/>
          <w:szCs w:val="24"/>
        </w:rPr>
        <w:t>(如有)</w:t>
      </w:r>
      <w:r>
        <w:rPr>
          <w:rFonts w:ascii="宋体" w:hAnsi="宋体" w:cs="宋体" w:hint="eastAsia"/>
          <w:kern w:val="2"/>
          <w:sz w:val="24"/>
          <w:szCs w:val="24"/>
        </w:rPr>
        <w:t>：</w:t>
      </w:r>
      <w:bookmarkStart w:id="1" w:name="_GoBack"/>
      <w:bookmarkEnd w:id="1"/>
    </w:p>
    <w:p w:rsidR="000F33A4" w:rsidRPr="00CC55A2" w:rsidRDefault="000F33A4">
      <w:pPr>
        <w:spacing w:line="360" w:lineRule="auto"/>
        <w:ind w:firstLine="480"/>
        <w:rPr>
          <w:rFonts w:ascii="宋体" w:hAnsi="宋体" w:cs="宋体"/>
          <w:kern w:val="2"/>
          <w:sz w:val="24"/>
          <w:szCs w:val="24"/>
        </w:rPr>
      </w:pPr>
    </w:p>
    <w:p w:rsidR="000F33A4" w:rsidRDefault="005979FD" w:rsidP="007F3427">
      <w:pPr>
        <w:pStyle w:val="2"/>
        <w:numPr>
          <w:ilvl w:val="0"/>
          <w:numId w:val="20"/>
        </w:numPr>
        <w:suppressAutoHyphens w:val="0"/>
        <w:spacing w:before="0" w:after="0" w:line="360" w:lineRule="auto"/>
        <w:rPr>
          <w:rFonts w:ascii="宋体" w:eastAsia="宋体" w:hAnsi="宋体" w:cs="Times New Roman"/>
          <w:kern w:val="2"/>
          <w:sz w:val="28"/>
          <w:szCs w:val="28"/>
        </w:rPr>
      </w:pPr>
      <w:r>
        <w:rPr>
          <w:rFonts w:ascii="宋体" w:eastAsia="宋体" w:hAnsi="宋体" w:cs="Times New Roman" w:hint="eastAsia"/>
          <w:kern w:val="2"/>
          <w:sz w:val="28"/>
          <w:szCs w:val="28"/>
        </w:rPr>
        <w:t>设备</w:t>
      </w:r>
      <w:r w:rsidR="00C25EC8">
        <w:rPr>
          <w:rFonts w:ascii="宋体" w:eastAsia="宋体" w:hAnsi="宋体" w:cs="Times New Roman" w:hint="eastAsia"/>
          <w:kern w:val="2"/>
          <w:sz w:val="28"/>
          <w:szCs w:val="28"/>
        </w:rPr>
        <w:t>清单（名称、</w:t>
      </w:r>
      <w:r>
        <w:rPr>
          <w:rFonts w:ascii="宋体" w:eastAsia="宋体" w:hAnsi="宋体" w:cs="Times New Roman" w:hint="eastAsia"/>
          <w:kern w:val="2"/>
          <w:sz w:val="28"/>
          <w:szCs w:val="28"/>
        </w:rPr>
        <w:t>数量及技术参数</w:t>
      </w:r>
      <w:r w:rsidR="00C25EC8">
        <w:rPr>
          <w:rFonts w:ascii="宋体" w:eastAsia="宋体" w:hAnsi="宋体" w:cs="Times New Roman" w:hint="eastAsia"/>
          <w:kern w:val="2"/>
          <w:sz w:val="28"/>
          <w:szCs w:val="28"/>
        </w:rPr>
        <w:t>等）</w:t>
      </w:r>
    </w:p>
    <w:p w:rsidR="00887025" w:rsidRDefault="00887025" w:rsidP="00887025"/>
    <w:p w:rsidR="005979FD" w:rsidRDefault="005979FD" w:rsidP="00887025"/>
    <w:p w:rsidR="005979FD" w:rsidRPr="00887025" w:rsidRDefault="005979FD" w:rsidP="00887025"/>
    <w:p w:rsidR="000F33A4" w:rsidRDefault="007F3427" w:rsidP="007F3427">
      <w:pPr>
        <w:pStyle w:val="2"/>
        <w:numPr>
          <w:ilvl w:val="0"/>
          <w:numId w:val="20"/>
        </w:numPr>
        <w:suppressAutoHyphens w:val="0"/>
        <w:spacing w:before="0" w:after="0" w:line="360" w:lineRule="auto"/>
        <w:rPr>
          <w:rFonts w:ascii="宋体" w:eastAsia="宋体" w:hAnsi="宋体" w:cs="Times New Roman"/>
          <w:kern w:val="2"/>
          <w:sz w:val="28"/>
          <w:szCs w:val="28"/>
        </w:rPr>
      </w:pPr>
      <w:bookmarkStart w:id="2" w:name="_Toc528325384"/>
      <w:r>
        <w:rPr>
          <w:rFonts w:ascii="宋体" w:eastAsia="宋体" w:hAnsi="宋体" w:cs="Times New Roman" w:hint="eastAsia"/>
          <w:kern w:val="2"/>
          <w:sz w:val="28"/>
          <w:szCs w:val="28"/>
        </w:rPr>
        <w:t>服务要求</w:t>
      </w:r>
      <w:bookmarkEnd w:id="2"/>
      <w:r w:rsidRPr="007F3427">
        <w:rPr>
          <w:rFonts w:ascii="宋体" w:eastAsia="宋体" w:hAnsi="宋体" w:cs="Times New Roman" w:hint="eastAsia"/>
          <w:color w:val="FF0000"/>
          <w:kern w:val="2"/>
          <w:sz w:val="28"/>
          <w:szCs w:val="28"/>
        </w:rPr>
        <w:t>（</w:t>
      </w:r>
      <w:r w:rsidR="00476D3F">
        <w:rPr>
          <w:rFonts w:ascii="宋体" w:eastAsia="宋体" w:hAnsi="宋体" w:cs="Times New Roman" w:hint="eastAsia"/>
          <w:color w:val="FF0000"/>
          <w:kern w:val="2"/>
          <w:sz w:val="28"/>
          <w:szCs w:val="28"/>
        </w:rPr>
        <w:t>本段</w:t>
      </w:r>
      <w:r w:rsidRPr="007F3427">
        <w:rPr>
          <w:rFonts w:ascii="宋体" w:eastAsia="宋体" w:hAnsi="宋体" w:cs="Times New Roman" w:hint="eastAsia"/>
          <w:color w:val="FF0000"/>
          <w:kern w:val="2"/>
          <w:sz w:val="28"/>
          <w:szCs w:val="28"/>
        </w:rPr>
        <w:t>内容仅供参考，请根据项目实际需求修改）</w:t>
      </w:r>
    </w:p>
    <w:p w:rsidR="000F33A4" w:rsidRPr="000A6DB6" w:rsidRDefault="00D144AA" w:rsidP="00112376">
      <w:pPr>
        <w:pStyle w:val="22"/>
        <w:numPr>
          <w:ilvl w:val="0"/>
          <w:numId w:val="8"/>
        </w:numPr>
        <w:spacing w:line="360" w:lineRule="auto"/>
        <w:ind w:left="0" w:firstLineChars="0" w:firstLine="0"/>
        <w:rPr>
          <w:rFonts w:ascii="宋体" w:hAnsi="宋体" w:cs="宋体"/>
          <w:b/>
          <w:bCs/>
          <w:color w:val="000000"/>
          <w:sz w:val="24"/>
          <w:szCs w:val="24"/>
        </w:rPr>
      </w:pPr>
      <w:r w:rsidRPr="000A6DB6">
        <w:rPr>
          <w:rFonts w:ascii="宋体" w:hAnsi="宋体" w:cs="宋体" w:hint="eastAsia"/>
          <w:b/>
          <w:bCs/>
          <w:color w:val="000000"/>
          <w:sz w:val="24"/>
          <w:szCs w:val="24"/>
        </w:rPr>
        <w:t>基本要求</w:t>
      </w:r>
    </w:p>
    <w:p w:rsidR="00C25EC8" w:rsidRDefault="00C25EC8" w:rsidP="00C25EC8">
      <w:pPr>
        <w:pStyle w:val="13"/>
        <w:tabs>
          <w:tab w:val="left" w:pos="0"/>
        </w:tabs>
        <w:spacing w:line="360" w:lineRule="auto"/>
        <w:ind w:firstLine="480"/>
        <w:rPr>
          <w:rFonts w:ascii="宋体" w:hAnsi="宋体" w:cs="宋体"/>
          <w:sz w:val="24"/>
          <w:szCs w:val="24"/>
        </w:rPr>
      </w:pPr>
      <w:r>
        <w:rPr>
          <w:rFonts w:ascii="宋体" w:hAnsi="宋体" w:cs="宋体" w:hint="eastAsia"/>
          <w:sz w:val="24"/>
          <w:szCs w:val="24"/>
        </w:rPr>
        <w:t>1.供应商在上海本地具有固定的服务场所和常驻的维护人员，且能提供良好的技术支持；</w:t>
      </w:r>
    </w:p>
    <w:p w:rsidR="00C25EC8" w:rsidRDefault="00C25EC8" w:rsidP="00C25EC8">
      <w:pPr>
        <w:pStyle w:val="13"/>
        <w:tabs>
          <w:tab w:val="left" w:pos="0"/>
        </w:tabs>
        <w:spacing w:line="360" w:lineRule="auto"/>
        <w:ind w:firstLineChars="175"/>
        <w:rPr>
          <w:rFonts w:ascii="宋体" w:hAnsi="宋体" w:cs="宋体"/>
          <w:sz w:val="24"/>
          <w:szCs w:val="24"/>
        </w:rPr>
      </w:pPr>
      <w:r>
        <w:rPr>
          <w:rFonts w:ascii="宋体" w:hAnsi="宋体" w:cs="宋体" w:hint="eastAsia"/>
          <w:sz w:val="24"/>
          <w:szCs w:val="24"/>
        </w:rPr>
        <w:t>2.供应商报价应提供设备的详细参数、</w:t>
      </w:r>
      <w:r>
        <w:rPr>
          <w:rFonts w:ascii="宋体" w:hAnsi="宋体" w:cs="宋体"/>
          <w:sz w:val="24"/>
          <w:szCs w:val="24"/>
        </w:rPr>
        <w:t>……</w:t>
      </w:r>
      <w:r>
        <w:rPr>
          <w:rFonts w:ascii="宋体" w:hAnsi="宋体" w:cs="宋体" w:hint="eastAsia"/>
          <w:sz w:val="24"/>
          <w:szCs w:val="24"/>
        </w:rPr>
        <w:t>等。</w:t>
      </w:r>
    </w:p>
    <w:p w:rsidR="00C25EC8" w:rsidRDefault="00C25EC8" w:rsidP="00C25EC8">
      <w:pPr>
        <w:pStyle w:val="13"/>
        <w:tabs>
          <w:tab w:val="left" w:pos="0"/>
        </w:tabs>
        <w:spacing w:line="360" w:lineRule="auto"/>
        <w:ind w:firstLine="480"/>
        <w:rPr>
          <w:rFonts w:ascii="宋体" w:hAnsi="宋体" w:cs="宋体"/>
          <w:sz w:val="24"/>
          <w:szCs w:val="24"/>
        </w:rPr>
      </w:pPr>
      <w:r>
        <w:rPr>
          <w:rFonts w:ascii="宋体" w:hAnsi="宋体" w:cs="宋体" w:hint="eastAsia"/>
          <w:sz w:val="24"/>
          <w:szCs w:val="24"/>
        </w:rPr>
        <w:t>3.供应商提供的设备应符合国家环保节能要求，低噪音，低能耗，报价应提供相应环保节能证明材料，若不按要求提供，应自行承担相应责任风险。设备外壳材料、构架及内部部件、配件的表面处理应有良好的防腐性能，在所处的环境条件下应保证1</w:t>
      </w:r>
      <w:r>
        <w:rPr>
          <w:rFonts w:ascii="宋体" w:hAnsi="宋体" w:cs="宋体"/>
          <w:sz w:val="24"/>
          <w:szCs w:val="24"/>
        </w:rPr>
        <w:t>0</w:t>
      </w:r>
      <w:r>
        <w:rPr>
          <w:rFonts w:ascii="宋体" w:hAnsi="宋体" w:cs="宋体" w:hint="eastAsia"/>
          <w:sz w:val="24"/>
          <w:szCs w:val="24"/>
        </w:rPr>
        <w:t>年不生锈。</w:t>
      </w:r>
    </w:p>
    <w:p w:rsidR="00C25EC8" w:rsidRDefault="00C25EC8" w:rsidP="0089608B">
      <w:pPr>
        <w:pStyle w:val="13"/>
        <w:tabs>
          <w:tab w:val="left" w:pos="0"/>
        </w:tabs>
        <w:spacing w:line="360" w:lineRule="auto"/>
        <w:ind w:firstLine="480"/>
        <w:rPr>
          <w:rFonts w:ascii="宋体" w:hAnsi="宋体" w:cs="宋体"/>
          <w:sz w:val="24"/>
          <w:szCs w:val="24"/>
        </w:rPr>
      </w:pPr>
      <w:r>
        <w:rPr>
          <w:rFonts w:ascii="宋体" w:hAnsi="宋体" w:cs="宋体" w:hint="eastAsia"/>
          <w:sz w:val="24"/>
          <w:szCs w:val="24"/>
        </w:rPr>
        <w:t>4</w:t>
      </w:r>
      <w:r w:rsidR="00604DDB">
        <w:rPr>
          <w:rFonts w:ascii="宋体" w:hAnsi="宋体" w:cs="宋体" w:hint="eastAsia"/>
          <w:sz w:val="24"/>
          <w:szCs w:val="24"/>
        </w:rPr>
        <w:t>.</w:t>
      </w:r>
      <w:r>
        <w:rPr>
          <w:rFonts w:ascii="宋体" w:hAnsi="宋体" w:cs="宋体" w:hint="eastAsia"/>
          <w:sz w:val="24"/>
          <w:szCs w:val="24"/>
        </w:rPr>
        <w:t>供应商应免费供货至校方指定地点，送货期间不收取任何费用。</w:t>
      </w:r>
    </w:p>
    <w:p w:rsidR="00604DDB" w:rsidRDefault="00604DDB" w:rsidP="0089608B">
      <w:pPr>
        <w:pStyle w:val="13"/>
        <w:tabs>
          <w:tab w:val="left" w:pos="0"/>
        </w:tabs>
        <w:spacing w:line="360" w:lineRule="auto"/>
        <w:ind w:firstLine="480"/>
        <w:rPr>
          <w:rFonts w:ascii="宋体" w:hAnsi="宋体" w:cs="宋体"/>
          <w:sz w:val="24"/>
          <w:szCs w:val="24"/>
        </w:rPr>
      </w:pPr>
      <w:r>
        <w:rPr>
          <w:rFonts w:ascii="宋体" w:hAnsi="宋体" w:cs="宋体" w:hint="eastAsia"/>
          <w:sz w:val="24"/>
          <w:szCs w:val="24"/>
        </w:rPr>
        <w:t>5.安装、调试服务要求。</w:t>
      </w:r>
      <w:r w:rsidRPr="00604DDB">
        <w:rPr>
          <w:rFonts w:ascii="宋体" w:hAnsi="宋体" w:cs="宋体" w:hint="eastAsia"/>
          <w:color w:val="FF0000"/>
          <w:sz w:val="24"/>
          <w:szCs w:val="24"/>
        </w:rPr>
        <w:t>（如有，请具体表述）</w:t>
      </w:r>
    </w:p>
    <w:p w:rsidR="00112376" w:rsidRPr="00C25EC8" w:rsidRDefault="00112376" w:rsidP="00112376">
      <w:pPr>
        <w:spacing w:line="360" w:lineRule="auto"/>
        <w:ind w:firstLineChars="235" w:firstLine="564"/>
        <w:rPr>
          <w:rFonts w:ascii="宋体" w:hAnsi="宋体" w:cs="宋体"/>
          <w:color w:val="000000" w:themeColor="text1"/>
          <w:sz w:val="24"/>
          <w:szCs w:val="24"/>
        </w:rPr>
      </w:pPr>
    </w:p>
    <w:p w:rsidR="00104847" w:rsidRPr="000A6DB6" w:rsidRDefault="00C25EC8" w:rsidP="000A6DB6">
      <w:pPr>
        <w:pStyle w:val="22"/>
        <w:numPr>
          <w:ilvl w:val="0"/>
          <w:numId w:val="8"/>
        </w:numPr>
        <w:spacing w:line="360" w:lineRule="auto"/>
        <w:ind w:firstLineChars="0"/>
        <w:rPr>
          <w:rFonts w:ascii="宋体" w:hAnsi="宋体" w:cs="宋体"/>
          <w:b/>
          <w:bCs/>
          <w:color w:val="000000"/>
          <w:sz w:val="24"/>
          <w:szCs w:val="24"/>
        </w:rPr>
      </w:pPr>
      <w:r>
        <w:rPr>
          <w:rFonts w:ascii="宋体" w:hAnsi="宋体" w:cs="宋体" w:hint="eastAsia"/>
          <w:b/>
          <w:bCs/>
          <w:color w:val="000000"/>
          <w:sz w:val="24"/>
          <w:szCs w:val="24"/>
        </w:rPr>
        <w:t>售后</w:t>
      </w:r>
      <w:r w:rsidR="00BF7889" w:rsidRPr="000A6DB6">
        <w:rPr>
          <w:rFonts w:ascii="宋体" w:hAnsi="宋体" w:cs="宋体" w:hint="eastAsia"/>
          <w:b/>
          <w:bCs/>
          <w:color w:val="000000"/>
          <w:sz w:val="24"/>
          <w:szCs w:val="24"/>
        </w:rPr>
        <w:t>要求</w:t>
      </w:r>
    </w:p>
    <w:p w:rsidR="00C25EC8" w:rsidRDefault="00C25EC8" w:rsidP="00C25EC8">
      <w:pPr>
        <w:pStyle w:val="13"/>
        <w:tabs>
          <w:tab w:val="left" w:pos="0"/>
        </w:tabs>
        <w:spacing w:line="360" w:lineRule="auto"/>
        <w:ind w:firstLineChars="300" w:firstLine="720"/>
        <w:rPr>
          <w:rFonts w:ascii="宋体" w:hAnsi="宋体" w:cs="宋体"/>
          <w:sz w:val="24"/>
          <w:szCs w:val="24"/>
        </w:rPr>
      </w:pPr>
      <w:r>
        <w:rPr>
          <w:rFonts w:ascii="宋体" w:hAnsi="宋体" w:cs="宋体"/>
          <w:sz w:val="24"/>
          <w:szCs w:val="24"/>
        </w:rPr>
        <w:t>1</w:t>
      </w:r>
      <w:r>
        <w:rPr>
          <w:rFonts w:ascii="宋体" w:hAnsi="宋体" w:cs="宋体" w:hint="eastAsia"/>
          <w:sz w:val="24"/>
          <w:szCs w:val="24"/>
        </w:rPr>
        <w:t>.质量包修期：自设备最终交付使用后不少于3</w:t>
      </w:r>
      <w:r>
        <w:rPr>
          <w:rFonts w:ascii="宋体" w:hAnsi="宋体" w:cs="宋体"/>
          <w:sz w:val="24"/>
          <w:szCs w:val="24"/>
        </w:rPr>
        <w:t>6</w:t>
      </w:r>
      <w:r>
        <w:rPr>
          <w:rFonts w:ascii="宋体" w:hAnsi="宋体" w:cs="宋体" w:hint="eastAsia"/>
          <w:sz w:val="24"/>
          <w:szCs w:val="24"/>
        </w:rPr>
        <w:t>个月的质量包修期；包修期内，供应商应提供设备除尘等维护服务，且每年不少于2次；包修期内设备发生故障，应派人维修，不再收取人工费、材料费、设备费等任何费用。</w:t>
      </w:r>
    </w:p>
    <w:p w:rsidR="00C25EC8" w:rsidRDefault="00C25EC8" w:rsidP="00C25EC8">
      <w:pPr>
        <w:pStyle w:val="13"/>
        <w:tabs>
          <w:tab w:val="left" w:pos="0"/>
        </w:tabs>
        <w:spacing w:line="360" w:lineRule="auto"/>
        <w:ind w:firstLineChars="300" w:firstLine="720"/>
        <w:rPr>
          <w:rFonts w:ascii="宋体" w:hAnsi="宋体" w:cs="宋体"/>
          <w:sz w:val="24"/>
          <w:szCs w:val="24"/>
        </w:rPr>
      </w:pPr>
      <w:r>
        <w:rPr>
          <w:rFonts w:ascii="宋体" w:hAnsi="宋体" w:cs="宋体" w:hint="eastAsia"/>
          <w:sz w:val="24"/>
          <w:szCs w:val="24"/>
        </w:rPr>
        <w:t>2.供应商应为设备听足够的备品配件、附件和易损件，并保证是原厂生产的产品，以满足设备正常运行和维修的需要。</w:t>
      </w:r>
    </w:p>
    <w:p w:rsidR="00C25EC8" w:rsidRDefault="00C25EC8" w:rsidP="00C25EC8">
      <w:pPr>
        <w:pStyle w:val="13"/>
        <w:tabs>
          <w:tab w:val="left" w:pos="0"/>
        </w:tabs>
        <w:spacing w:line="360" w:lineRule="auto"/>
        <w:ind w:firstLineChars="300" w:firstLine="720"/>
        <w:rPr>
          <w:rFonts w:ascii="宋体" w:hAnsi="宋体" w:cs="宋体"/>
          <w:sz w:val="24"/>
          <w:szCs w:val="24"/>
        </w:rPr>
      </w:pPr>
      <w:r>
        <w:rPr>
          <w:rFonts w:ascii="宋体" w:hAnsi="宋体" w:cs="宋体"/>
          <w:sz w:val="24"/>
          <w:szCs w:val="24"/>
        </w:rPr>
        <w:lastRenderedPageBreak/>
        <w:t>3</w:t>
      </w:r>
      <w:r>
        <w:rPr>
          <w:rFonts w:ascii="宋体" w:hAnsi="宋体" w:cs="宋体" w:hint="eastAsia"/>
          <w:sz w:val="24"/>
          <w:szCs w:val="24"/>
        </w:rPr>
        <w:t>.供应商应建立维护工作流程，做好维护记录。</w:t>
      </w:r>
    </w:p>
    <w:p w:rsidR="00C25EC8" w:rsidRDefault="00C25EC8" w:rsidP="00C25EC8">
      <w:pPr>
        <w:pStyle w:val="13"/>
        <w:tabs>
          <w:tab w:val="left" w:pos="0"/>
        </w:tabs>
        <w:spacing w:line="360" w:lineRule="auto"/>
        <w:ind w:firstLineChars="300" w:firstLine="720"/>
        <w:rPr>
          <w:rFonts w:ascii="宋体" w:hAnsi="宋体" w:cs="宋体"/>
          <w:sz w:val="24"/>
          <w:szCs w:val="24"/>
        </w:rPr>
      </w:pPr>
      <w:r>
        <w:rPr>
          <w:rFonts w:ascii="宋体" w:hAnsi="宋体" w:cs="宋体"/>
          <w:sz w:val="24"/>
          <w:szCs w:val="24"/>
        </w:rPr>
        <w:t>4</w:t>
      </w:r>
      <w:r>
        <w:rPr>
          <w:rFonts w:ascii="宋体" w:hAnsi="宋体" w:cs="宋体" w:hint="eastAsia"/>
          <w:sz w:val="24"/>
          <w:szCs w:val="24"/>
        </w:rPr>
        <w:t>.供应商应提供</w:t>
      </w:r>
      <w:r>
        <w:rPr>
          <w:rFonts w:ascii="宋体" w:hAnsi="宋体" w:cs="宋体"/>
          <w:sz w:val="24"/>
          <w:szCs w:val="24"/>
        </w:rPr>
        <w:t>5</w:t>
      </w: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小时的故障受理，</w:t>
      </w:r>
      <w:r>
        <w:rPr>
          <w:rFonts w:ascii="宋体" w:hAnsi="宋体" w:cs="宋体"/>
          <w:sz w:val="24"/>
          <w:szCs w:val="24"/>
        </w:rPr>
        <w:t>30</w:t>
      </w:r>
      <w:r>
        <w:rPr>
          <w:rFonts w:ascii="宋体" w:hAnsi="宋体" w:cs="宋体" w:hint="eastAsia"/>
          <w:sz w:val="24"/>
          <w:szCs w:val="24"/>
        </w:rPr>
        <w:t>分钟内故障处理响应服务，</w:t>
      </w:r>
      <w:r>
        <w:rPr>
          <w:rFonts w:ascii="宋体" w:hAnsi="宋体" w:cs="宋体"/>
          <w:sz w:val="24"/>
          <w:szCs w:val="24"/>
        </w:rPr>
        <w:t>2</w:t>
      </w:r>
      <w:r>
        <w:rPr>
          <w:rFonts w:ascii="宋体" w:hAnsi="宋体" w:cs="宋体" w:hint="eastAsia"/>
          <w:sz w:val="24"/>
          <w:szCs w:val="24"/>
        </w:rPr>
        <w:t>小时内到达现场排查解决故障，排查设备不能正常运行的一切故障对象。</w:t>
      </w:r>
    </w:p>
    <w:p w:rsidR="00C25EC8" w:rsidRDefault="00C25EC8" w:rsidP="00C25EC8">
      <w:pPr>
        <w:pStyle w:val="13"/>
        <w:tabs>
          <w:tab w:val="left" w:pos="0"/>
        </w:tabs>
        <w:spacing w:line="360" w:lineRule="auto"/>
        <w:ind w:firstLineChars="300" w:firstLine="720"/>
        <w:rPr>
          <w:rFonts w:ascii="宋体" w:hAnsi="宋体" w:cs="宋体"/>
          <w:sz w:val="24"/>
          <w:szCs w:val="24"/>
        </w:rPr>
      </w:pPr>
      <w:r>
        <w:rPr>
          <w:rFonts w:ascii="宋体" w:hAnsi="宋体" w:cs="宋体" w:hint="eastAsia"/>
          <w:sz w:val="24"/>
          <w:szCs w:val="24"/>
        </w:rPr>
        <w:t>5.针对维护记录，供应商应每学年向学校提供运维报告。</w:t>
      </w:r>
    </w:p>
    <w:p w:rsidR="00112376" w:rsidRPr="00C25EC8" w:rsidRDefault="00112376" w:rsidP="00112376">
      <w:pPr>
        <w:spacing w:line="360" w:lineRule="auto"/>
        <w:ind w:firstLineChars="235" w:firstLine="564"/>
        <w:rPr>
          <w:rFonts w:ascii="Calibri" w:hAnsi="Calibri"/>
          <w:color w:val="000000" w:themeColor="text1"/>
          <w:sz w:val="24"/>
        </w:rPr>
      </w:pPr>
    </w:p>
    <w:p w:rsidR="000F33A4" w:rsidRPr="00C25EC8" w:rsidRDefault="00C25EC8" w:rsidP="00C25EC8">
      <w:pPr>
        <w:pStyle w:val="2"/>
        <w:numPr>
          <w:ilvl w:val="0"/>
          <w:numId w:val="20"/>
        </w:numPr>
        <w:suppressAutoHyphens w:val="0"/>
        <w:spacing w:before="0" w:after="0" w:line="360" w:lineRule="auto"/>
        <w:rPr>
          <w:rFonts w:ascii="宋体" w:eastAsia="宋体" w:hAnsi="宋体" w:cs="Times New Roman"/>
          <w:kern w:val="2"/>
          <w:sz w:val="28"/>
          <w:szCs w:val="28"/>
        </w:rPr>
      </w:pPr>
      <w:r w:rsidRPr="00C25EC8">
        <w:rPr>
          <w:rFonts w:ascii="宋体" w:eastAsia="宋体" w:hAnsi="宋体" w:cs="Times New Roman" w:hint="eastAsia"/>
          <w:kern w:val="2"/>
          <w:sz w:val="28"/>
          <w:szCs w:val="28"/>
        </w:rPr>
        <w:t>质量标准与验收要求</w:t>
      </w:r>
    </w:p>
    <w:p w:rsidR="00C25EC8" w:rsidRDefault="00C25EC8" w:rsidP="00C25EC8">
      <w:pPr>
        <w:pStyle w:val="13"/>
        <w:tabs>
          <w:tab w:val="left" w:pos="0"/>
        </w:tabs>
        <w:spacing w:line="360" w:lineRule="auto"/>
        <w:ind w:firstLine="480"/>
        <w:rPr>
          <w:rFonts w:ascii="宋体" w:hAnsi="宋体" w:cs="宋体"/>
          <w:sz w:val="24"/>
          <w:szCs w:val="24"/>
        </w:rPr>
      </w:pPr>
      <w:r>
        <w:rPr>
          <w:rFonts w:ascii="宋体" w:hAnsi="宋体" w:cs="宋体" w:hint="eastAsia"/>
          <w:sz w:val="24"/>
          <w:szCs w:val="24"/>
        </w:rPr>
        <w:t>1.供应商提供的设备和相关服务应符合国家和上海市与本项目有关的各项质量和安全标准、规范和验收要求以及相关政府管理部门和行业有关规定和规程，标准、规范等不一致的，以要求严的为准。安装后，设备应满足环保、节能与环境使用要求。</w:t>
      </w:r>
    </w:p>
    <w:p w:rsidR="00C25EC8" w:rsidRDefault="00C25EC8" w:rsidP="00C25EC8">
      <w:pPr>
        <w:pStyle w:val="13"/>
        <w:tabs>
          <w:tab w:val="left" w:pos="0"/>
        </w:tabs>
        <w:spacing w:line="360" w:lineRule="auto"/>
        <w:ind w:firstLine="480"/>
        <w:rPr>
          <w:rFonts w:ascii="宋体" w:hAnsi="宋体" w:cs="宋体"/>
          <w:sz w:val="24"/>
          <w:szCs w:val="24"/>
        </w:rPr>
      </w:pPr>
      <w:r>
        <w:rPr>
          <w:rFonts w:ascii="宋体" w:hAnsi="宋体" w:cs="宋体" w:hint="eastAsia"/>
          <w:sz w:val="24"/>
          <w:szCs w:val="24"/>
        </w:rPr>
        <w:t>2.本项目验收将由</w:t>
      </w:r>
      <w:r w:rsidR="00604DDB">
        <w:rPr>
          <w:rFonts w:ascii="宋体" w:hAnsi="宋体" w:cs="宋体" w:hint="eastAsia"/>
          <w:sz w:val="24"/>
          <w:szCs w:val="24"/>
        </w:rPr>
        <w:t>学校</w:t>
      </w:r>
      <w:r>
        <w:rPr>
          <w:rFonts w:ascii="宋体" w:hAnsi="宋体" w:cs="宋体" w:hint="eastAsia"/>
          <w:sz w:val="24"/>
          <w:szCs w:val="24"/>
        </w:rPr>
        <w:t>组织或委托第三方进行，设备能正常使用，质量标准和验收要求为按上述规定一次验收合格。</w:t>
      </w:r>
    </w:p>
    <w:p w:rsidR="00C25EC8" w:rsidRPr="002B404F" w:rsidRDefault="00C25EC8" w:rsidP="00C25EC8">
      <w:pPr>
        <w:pStyle w:val="13"/>
        <w:tabs>
          <w:tab w:val="left" w:pos="0"/>
        </w:tabs>
        <w:spacing w:line="360" w:lineRule="auto"/>
        <w:ind w:firstLineChars="175"/>
        <w:rPr>
          <w:rFonts w:ascii="宋体" w:hAnsi="宋体" w:cs="宋体"/>
          <w:sz w:val="24"/>
          <w:szCs w:val="24"/>
        </w:rPr>
      </w:pPr>
      <w:r>
        <w:rPr>
          <w:rFonts w:ascii="宋体" w:hAnsi="宋体" w:cs="宋体" w:hint="eastAsia"/>
          <w:sz w:val="24"/>
          <w:szCs w:val="24"/>
        </w:rPr>
        <w:t>3.如验收未通过，</w:t>
      </w:r>
      <w:r w:rsidR="00604DDB">
        <w:rPr>
          <w:rFonts w:ascii="宋体" w:hAnsi="宋体" w:cs="宋体" w:hint="eastAsia"/>
          <w:sz w:val="24"/>
          <w:szCs w:val="24"/>
        </w:rPr>
        <w:t>学校</w:t>
      </w:r>
      <w:r>
        <w:rPr>
          <w:rFonts w:ascii="宋体" w:hAnsi="宋体" w:cs="宋体" w:hint="eastAsia"/>
          <w:sz w:val="24"/>
          <w:szCs w:val="24"/>
        </w:rPr>
        <w:t>有权要求更换或退货并按合同约定的违约处理。</w:t>
      </w:r>
    </w:p>
    <w:p w:rsidR="000F33A4" w:rsidRPr="00C25EC8" w:rsidRDefault="000F33A4">
      <w:pPr>
        <w:pStyle w:val="22"/>
        <w:spacing w:line="360" w:lineRule="auto"/>
        <w:ind w:firstLineChars="0"/>
        <w:rPr>
          <w:rFonts w:ascii="宋体"/>
          <w:sz w:val="24"/>
          <w:szCs w:val="24"/>
        </w:rPr>
      </w:pPr>
    </w:p>
    <w:p w:rsidR="007F3427" w:rsidRPr="007F3427" w:rsidRDefault="007F3427" w:rsidP="007F3427"/>
    <w:p w:rsidR="000F33A4" w:rsidRDefault="00D144AA" w:rsidP="007F3427">
      <w:pPr>
        <w:pStyle w:val="2"/>
        <w:numPr>
          <w:ilvl w:val="0"/>
          <w:numId w:val="20"/>
        </w:numPr>
        <w:suppressAutoHyphens w:val="0"/>
        <w:spacing w:before="0" w:after="0" w:line="360" w:lineRule="auto"/>
        <w:rPr>
          <w:rFonts w:ascii="宋体" w:eastAsia="宋体" w:hAnsi="宋体" w:cs="Times New Roman"/>
          <w:kern w:val="2"/>
          <w:sz w:val="28"/>
          <w:szCs w:val="28"/>
        </w:rPr>
      </w:pPr>
      <w:r w:rsidRPr="007F3427">
        <w:rPr>
          <w:rFonts w:ascii="宋体" w:eastAsia="宋体" w:hAnsi="宋体" w:cs="Times New Roman" w:hint="eastAsia"/>
          <w:kern w:val="2"/>
          <w:sz w:val="28"/>
          <w:szCs w:val="28"/>
        </w:rPr>
        <w:t>付款方式</w:t>
      </w:r>
    </w:p>
    <w:p w:rsidR="005979FD" w:rsidRPr="00323DF8" w:rsidRDefault="005979FD" w:rsidP="005979FD">
      <w:pPr>
        <w:spacing w:line="360" w:lineRule="auto"/>
        <w:ind w:firstLineChars="200" w:firstLine="480"/>
        <w:rPr>
          <w:rFonts w:ascii="宋体" w:hAnsi="宋体" w:cs="宋体"/>
          <w:bCs/>
          <w:sz w:val="24"/>
          <w:szCs w:val="24"/>
        </w:rPr>
      </w:pPr>
      <w:r w:rsidRPr="00323DF8">
        <w:rPr>
          <w:rFonts w:ascii="宋体" w:hAnsi="宋体" w:cs="宋体"/>
          <w:bCs/>
          <w:sz w:val="24"/>
          <w:szCs w:val="24"/>
        </w:rPr>
        <w:t>合同签订生效后，</w:t>
      </w:r>
      <w:r>
        <w:rPr>
          <w:rFonts w:ascii="宋体" w:hAnsi="宋体" w:cs="宋体" w:hint="eastAsia"/>
          <w:bCs/>
          <w:sz w:val="24"/>
          <w:szCs w:val="24"/>
        </w:rPr>
        <w:t>供应商按学校要求完成设备安装调试并正常使用后</w:t>
      </w:r>
      <w:r w:rsidR="00C25EC8">
        <w:rPr>
          <w:rFonts w:ascii="宋体" w:hAnsi="宋体" w:cs="宋体" w:hint="eastAsia"/>
          <w:bCs/>
          <w:sz w:val="24"/>
          <w:szCs w:val="24"/>
        </w:rPr>
        <w:t>，经学校验收通过后</w:t>
      </w:r>
      <w:r>
        <w:rPr>
          <w:rFonts w:ascii="宋体" w:hAnsi="宋体" w:cs="宋体" w:hint="eastAsia"/>
          <w:bCs/>
          <w:sz w:val="24"/>
          <w:szCs w:val="24"/>
        </w:rPr>
        <w:t>一次性付款。</w:t>
      </w:r>
    </w:p>
    <w:p w:rsidR="0089608B" w:rsidRDefault="00C25EC8" w:rsidP="008C483F">
      <w:pPr>
        <w:spacing w:line="360" w:lineRule="auto"/>
        <w:ind w:firstLineChars="200" w:firstLine="480"/>
        <w:rPr>
          <w:rFonts w:asciiTheme="minorEastAsia" w:hAnsiTheme="minorEastAsia" w:hint="eastAsia"/>
          <w:sz w:val="24"/>
        </w:rPr>
      </w:pPr>
      <w:r>
        <w:rPr>
          <w:rFonts w:asciiTheme="minorEastAsia" w:hAnsiTheme="minorEastAsia" w:hint="eastAsia"/>
          <w:sz w:val="24"/>
        </w:rPr>
        <w:t>供应商必须在每次付款前提供符合上海市财税政策的发票，如供应商不能提供发票，学校有权拒付，由此造成的违约责任由供应商承担。</w:t>
      </w:r>
    </w:p>
    <w:p w:rsidR="008C483F" w:rsidRDefault="008C483F" w:rsidP="008C483F">
      <w:pPr>
        <w:spacing w:line="360" w:lineRule="auto"/>
        <w:ind w:firstLineChars="200" w:firstLine="420"/>
      </w:pPr>
    </w:p>
    <w:p w:rsidR="0089608B" w:rsidRPr="0089608B" w:rsidRDefault="0089608B" w:rsidP="0089608B">
      <w:pPr>
        <w:pStyle w:val="2"/>
        <w:numPr>
          <w:ilvl w:val="0"/>
          <w:numId w:val="20"/>
        </w:numPr>
        <w:suppressAutoHyphens w:val="0"/>
        <w:spacing w:before="0" w:after="0" w:line="360" w:lineRule="auto"/>
        <w:rPr>
          <w:rFonts w:ascii="宋体" w:eastAsia="宋体" w:hAnsi="宋体" w:cs="Times New Roman"/>
          <w:kern w:val="2"/>
          <w:sz w:val="28"/>
          <w:szCs w:val="28"/>
        </w:rPr>
      </w:pPr>
      <w:r w:rsidRPr="0089608B">
        <w:rPr>
          <w:rFonts w:ascii="宋体" w:eastAsia="宋体" w:hAnsi="宋体" w:cs="Times New Roman" w:hint="eastAsia"/>
          <w:kern w:val="2"/>
          <w:sz w:val="28"/>
          <w:szCs w:val="28"/>
        </w:rPr>
        <w:t>报价要求</w:t>
      </w:r>
      <w:r w:rsidR="00221F9A">
        <w:rPr>
          <w:rFonts w:ascii="宋体" w:eastAsia="宋体" w:hAnsi="宋体" w:cs="Times New Roman" w:hint="eastAsia"/>
          <w:kern w:val="2"/>
          <w:sz w:val="28"/>
          <w:szCs w:val="28"/>
        </w:rPr>
        <w:t>及供货原则</w:t>
      </w:r>
    </w:p>
    <w:p w:rsidR="008C483F" w:rsidRPr="00DF493E" w:rsidRDefault="008C483F" w:rsidP="008C483F">
      <w:pPr>
        <w:pStyle w:val="13"/>
        <w:tabs>
          <w:tab w:val="left" w:pos="0"/>
        </w:tabs>
        <w:spacing w:line="360" w:lineRule="auto"/>
        <w:ind w:firstLineChars="236" w:firstLine="566"/>
        <w:rPr>
          <w:rFonts w:ascii="宋体" w:hAnsi="宋体" w:cs="宋体"/>
          <w:sz w:val="24"/>
          <w:szCs w:val="24"/>
        </w:rPr>
      </w:pPr>
      <w:r w:rsidRPr="00F54F7D">
        <w:rPr>
          <w:rFonts w:ascii="宋体" w:hAnsi="宋体" w:cs="宋体" w:hint="eastAsia"/>
          <w:sz w:val="24"/>
          <w:szCs w:val="24"/>
        </w:rPr>
        <w:t>1</w:t>
      </w:r>
      <w:r>
        <w:rPr>
          <w:rFonts w:ascii="宋体" w:hAnsi="宋体" w:cs="宋体" w:hint="eastAsia"/>
          <w:sz w:val="24"/>
          <w:szCs w:val="24"/>
        </w:rPr>
        <w:t>、报</w:t>
      </w:r>
      <w:r w:rsidRPr="00DF493E">
        <w:rPr>
          <w:rFonts w:ascii="宋体" w:hAnsi="宋体" w:cs="宋体" w:hint="eastAsia"/>
          <w:sz w:val="24"/>
          <w:szCs w:val="24"/>
        </w:rPr>
        <w:t>价：</w:t>
      </w:r>
      <w:r>
        <w:rPr>
          <w:rFonts w:ascii="宋体" w:hAnsi="宋体" w:cs="宋体" w:hint="eastAsia"/>
          <w:sz w:val="24"/>
          <w:szCs w:val="24"/>
        </w:rPr>
        <w:t>按设备清单分项报价</w:t>
      </w:r>
      <w:r w:rsidRPr="00DF493E">
        <w:rPr>
          <w:rFonts w:ascii="宋体" w:hAnsi="宋体" w:cs="宋体" w:hint="eastAsia"/>
          <w:sz w:val="24"/>
          <w:szCs w:val="24"/>
        </w:rPr>
        <w:t>，包含</w:t>
      </w:r>
      <w:r>
        <w:rPr>
          <w:rFonts w:ascii="宋体" w:hAnsi="宋体" w:cs="宋体" w:hint="eastAsia"/>
          <w:sz w:val="24"/>
          <w:szCs w:val="24"/>
        </w:rPr>
        <w:t>人工费、安装、调试、配件、材料、</w:t>
      </w:r>
      <w:r w:rsidRPr="00DF493E">
        <w:rPr>
          <w:rFonts w:ascii="宋体" w:hAnsi="宋体" w:cs="宋体" w:hint="eastAsia"/>
          <w:sz w:val="24"/>
          <w:szCs w:val="24"/>
        </w:rPr>
        <w:t>运输、售后服务、保险、搬运费、税金等一切费用。</w:t>
      </w:r>
    </w:p>
    <w:p w:rsidR="008C483F" w:rsidRPr="00F54F7D" w:rsidRDefault="008C483F" w:rsidP="008C483F">
      <w:pPr>
        <w:pStyle w:val="13"/>
        <w:tabs>
          <w:tab w:val="left" w:pos="0"/>
        </w:tabs>
        <w:spacing w:line="360" w:lineRule="auto"/>
        <w:ind w:firstLineChars="236" w:firstLine="566"/>
        <w:rPr>
          <w:rFonts w:ascii="宋体" w:hAnsi="宋体" w:cs="宋体"/>
          <w:sz w:val="24"/>
          <w:szCs w:val="24"/>
        </w:rPr>
      </w:pPr>
      <w:r w:rsidRPr="00F54F7D">
        <w:rPr>
          <w:rFonts w:ascii="宋体" w:hAnsi="宋体" w:cs="宋体" w:hint="eastAsia"/>
          <w:sz w:val="24"/>
          <w:szCs w:val="24"/>
        </w:rPr>
        <w:t>2、论证报价说明</w:t>
      </w:r>
      <w:r w:rsidRPr="00F54F7D">
        <w:rPr>
          <w:rFonts w:ascii="宋体" w:hAnsi="宋体" w:cs="宋体" w:hint="eastAsia"/>
          <w:sz w:val="24"/>
          <w:szCs w:val="24"/>
        </w:rPr>
        <w:tab/>
      </w:r>
    </w:p>
    <w:p w:rsidR="0089608B" w:rsidRPr="008C483F" w:rsidRDefault="008C483F" w:rsidP="008C483F">
      <w:pPr>
        <w:pStyle w:val="13"/>
        <w:tabs>
          <w:tab w:val="left" w:pos="0"/>
        </w:tabs>
        <w:spacing w:line="360" w:lineRule="auto"/>
        <w:ind w:firstLineChars="236" w:firstLine="566"/>
        <w:rPr>
          <w:rFonts w:asciiTheme="minorEastAsia" w:hAnsiTheme="minorEastAsia"/>
          <w:sz w:val="24"/>
        </w:rPr>
      </w:pPr>
      <w:r w:rsidRPr="00F54F7D">
        <w:rPr>
          <w:rFonts w:ascii="宋体" w:hAnsi="宋体" w:cs="宋体" w:hint="eastAsia"/>
          <w:sz w:val="24"/>
          <w:szCs w:val="24"/>
        </w:rPr>
        <w:t>供应商应根据企业自身实际情况和管理优势进行报价。供应商</w:t>
      </w:r>
      <w:r>
        <w:rPr>
          <w:rFonts w:ascii="宋体" w:hAnsi="宋体" w:cs="宋体" w:hint="eastAsia"/>
          <w:sz w:val="24"/>
          <w:szCs w:val="24"/>
        </w:rPr>
        <w:t>在投标报价时应充分考虑项目</w:t>
      </w:r>
      <w:r w:rsidRPr="00F54F7D">
        <w:rPr>
          <w:rFonts w:ascii="宋体" w:hAnsi="宋体" w:cs="宋体" w:hint="eastAsia"/>
          <w:sz w:val="24"/>
          <w:szCs w:val="24"/>
        </w:rPr>
        <w:t>大小、复杂程度、难易程度等情况及服务周期长短，并充分考虑服务</w:t>
      </w:r>
      <w:r>
        <w:rPr>
          <w:rFonts w:ascii="宋体" w:hAnsi="宋体" w:cs="宋体" w:hint="eastAsia"/>
          <w:sz w:val="24"/>
          <w:szCs w:val="24"/>
        </w:rPr>
        <w:t>及供货</w:t>
      </w:r>
      <w:r w:rsidRPr="00F54F7D">
        <w:rPr>
          <w:rFonts w:ascii="宋体" w:hAnsi="宋体" w:cs="宋体" w:hint="eastAsia"/>
          <w:sz w:val="24"/>
          <w:szCs w:val="24"/>
        </w:rPr>
        <w:t>期间的市场价格变化和政策性调整带来的各种风险，投标人应根据各自的经验自行测算期间的所有费用，并计入报价。确定后不得以不完全了解项目情况为借口，向</w:t>
      </w:r>
      <w:r>
        <w:rPr>
          <w:rFonts w:ascii="宋体" w:hAnsi="宋体" w:cs="宋体" w:hint="eastAsia"/>
          <w:sz w:val="24"/>
          <w:szCs w:val="24"/>
        </w:rPr>
        <w:t>学校</w:t>
      </w:r>
      <w:r w:rsidRPr="00F54F7D">
        <w:rPr>
          <w:rFonts w:ascii="宋体" w:hAnsi="宋体" w:cs="宋体" w:hint="eastAsia"/>
          <w:sz w:val="24"/>
          <w:szCs w:val="24"/>
        </w:rPr>
        <w:t>提出额外收取费用等补偿的要求，对此</w:t>
      </w:r>
      <w:r>
        <w:rPr>
          <w:rFonts w:ascii="宋体" w:hAnsi="宋体" w:cs="宋体" w:hint="eastAsia"/>
          <w:sz w:val="24"/>
          <w:szCs w:val="24"/>
        </w:rPr>
        <w:t>学校</w:t>
      </w:r>
      <w:r w:rsidRPr="00F54F7D">
        <w:rPr>
          <w:rFonts w:ascii="宋体" w:hAnsi="宋体" w:cs="宋体" w:hint="eastAsia"/>
          <w:sz w:val="24"/>
          <w:szCs w:val="24"/>
        </w:rPr>
        <w:t>不作任何考虑。</w:t>
      </w:r>
    </w:p>
    <w:p w:rsidR="0089608B" w:rsidRDefault="008C483F" w:rsidP="008C483F">
      <w:pPr>
        <w:spacing w:line="360" w:lineRule="auto"/>
        <w:ind w:firstLineChars="236" w:firstLine="566"/>
        <w:rPr>
          <w:rFonts w:asciiTheme="minorEastAsia" w:hAnsiTheme="minorEastAsia"/>
          <w:sz w:val="24"/>
        </w:rPr>
      </w:pPr>
      <w:r>
        <w:rPr>
          <w:rFonts w:asciiTheme="minorEastAsia" w:hAnsiTheme="minorEastAsia" w:hint="eastAsia"/>
          <w:sz w:val="24"/>
        </w:rPr>
        <w:t>3</w:t>
      </w:r>
      <w:r w:rsidR="0089608B">
        <w:rPr>
          <w:rFonts w:asciiTheme="minorEastAsia" w:hAnsiTheme="minorEastAsia" w:hint="eastAsia"/>
          <w:sz w:val="24"/>
        </w:rPr>
        <w:t xml:space="preserve">、 </w:t>
      </w:r>
      <w:r w:rsidR="00221F9A">
        <w:rPr>
          <w:rFonts w:asciiTheme="minorEastAsia" w:hAnsiTheme="minorEastAsia" w:hint="eastAsia"/>
          <w:sz w:val="24"/>
        </w:rPr>
        <w:t>供货</w:t>
      </w:r>
      <w:r w:rsidR="00C2566B">
        <w:rPr>
          <w:rFonts w:asciiTheme="minorEastAsia" w:hAnsiTheme="minorEastAsia" w:hint="eastAsia"/>
          <w:sz w:val="24"/>
        </w:rPr>
        <w:t>原则</w:t>
      </w:r>
      <w:r w:rsidR="0089608B">
        <w:rPr>
          <w:rFonts w:asciiTheme="minorEastAsia" w:hAnsiTheme="minorEastAsia" w:hint="eastAsia"/>
          <w:sz w:val="24"/>
        </w:rPr>
        <w:t xml:space="preserve">： </w:t>
      </w:r>
    </w:p>
    <w:p w:rsidR="0089608B" w:rsidRDefault="0089608B" w:rsidP="008C483F">
      <w:pPr>
        <w:spacing w:line="360" w:lineRule="auto"/>
        <w:ind w:firstLineChars="236" w:firstLine="566"/>
        <w:rPr>
          <w:rFonts w:asciiTheme="minorEastAsia" w:hAnsiTheme="minorEastAsia"/>
          <w:sz w:val="24"/>
        </w:rPr>
      </w:pPr>
      <w:r>
        <w:rPr>
          <w:rFonts w:asciiTheme="minorEastAsia" w:hAnsiTheme="minorEastAsia" w:hint="eastAsia"/>
          <w:sz w:val="24"/>
        </w:rPr>
        <w:t>（1</w:t>
      </w:r>
      <w:r w:rsidR="00C2566B">
        <w:rPr>
          <w:rFonts w:asciiTheme="minorEastAsia" w:hAnsiTheme="minorEastAsia" w:hint="eastAsia"/>
          <w:sz w:val="24"/>
        </w:rPr>
        <w:t>）供应商</w:t>
      </w:r>
      <w:r>
        <w:rPr>
          <w:rFonts w:asciiTheme="minorEastAsia" w:hAnsiTheme="minorEastAsia" w:hint="eastAsia"/>
          <w:sz w:val="24"/>
        </w:rPr>
        <w:t>响应</w:t>
      </w:r>
      <w:r w:rsidR="00C2566B">
        <w:rPr>
          <w:rFonts w:asciiTheme="minorEastAsia" w:hAnsiTheme="minorEastAsia" w:hint="eastAsia"/>
          <w:sz w:val="24"/>
        </w:rPr>
        <w:t>的</w:t>
      </w:r>
      <w:r>
        <w:rPr>
          <w:rFonts w:asciiTheme="minorEastAsia" w:hAnsiTheme="minorEastAsia" w:hint="eastAsia"/>
          <w:sz w:val="24"/>
        </w:rPr>
        <w:t>设备或产品</w:t>
      </w:r>
      <w:r w:rsidR="00604DDB">
        <w:rPr>
          <w:rFonts w:asciiTheme="minorEastAsia" w:hAnsiTheme="minorEastAsia" w:hint="eastAsia"/>
          <w:sz w:val="24"/>
        </w:rPr>
        <w:t>，原则上应</w:t>
      </w:r>
      <w:r>
        <w:rPr>
          <w:rFonts w:asciiTheme="minorEastAsia" w:hAnsiTheme="minorEastAsia" w:hint="eastAsia"/>
          <w:sz w:val="24"/>
        </w:rPr>
        <w:t>在</w:t>
      </w:r>
      <w:r w:rsidR="00604DDB">
        <w:rPr>
          <w:rFonts w:asciiTheme="minorEastAsia" w:hAnsiTheme="minorEastAsia" w:hint="eastAsia"/>
          <w:sz w:val="24"/>
        </w:rPr>
        <w:t>交货后12个月</w:t>
      </w:r>
      <w:r>
        <w:rPr>
          <w:rFonts w:asciiTheme="minorEastAsia" w:hAnsiTheme="minorEastAsia" w:hint="eastAsia"/>
          <w:sz w:val="24"/>
        </w:rPr>
        <w:t>内</w:t>
      </w:r>
      <w:r w:rsidR="00604DDB">
        <w:rPr>
          <w:rFonts w:asciiTheme="minorEastAsia" w:hAnsiTheme="minorEastAsia" w:hint="eastAsia"/>
          <w:sz w:val="24"/>
        </w:rPr>
        <w:t>仍</w:t>
      </w:r>
      <w:r>
        <w:rPr>
          <w:rFonts w:asciiTheme="minorEastAsia" w:hAnsiTheme="minorEastAsia" w:hint="eastAsia"/>
          <w:sz w:val="24"/>
        </w:rPr>
        <w:t>具有稳定的市场</w:t>
      </w:r>
      <w:r>
        <w:rPr>
          <w:rFonts w:asciiTheme="minorEastAsia" w:hAnsiTheme="minorEastAsia" w:hint="eastAsia"/>
          <w:sz w:val="24"/>
        </w:rPr>
        <w:lastRenderedPageBreak/>
        <w:t>销售流通</w:t>
      </w:r>
      <w:r w:rsidR="00C2566B">
        <w:rPr>
          <w:rFonts w:asciiTheme="minorEastAsia" w:hAnsiTheme="minorEastAsia" w:hint="eastAsia"/>
          <w:sz w:val="24"/>
        </w:rPr>
        <w:t>性</w:t>
      </w:r>
      <w:r>
        <w:rPr>
          <w:rFonts w:asciiTheme="minorEastAsia" w:hAnsiTheme="minorEastAsia" w:hint="eastAsia"/>
          <w:sz w:val="24"/>
        </w:rPr>
        <w:t>，不得是即将淘汰、停产的设备或产品。</w:t>
      </w:r>
    </w:p>
    <w:p w:rsidR="0089608B" w:rsidRDefault="0089608B" w:rsidP="008C483F">
      <w:pPr>
        <w:spacing w:line="360" w:lineRule="auto"/>
        <w:ind w:firstLineChars="236" w:firstLine="566"/>
        <w:rPr>
          <w:rFonts w:asciiTheme="minorEastAsia" w:hAnsiTheme="minorEastAsia"/>
          <w:sz w:val="24"/>
        </w:rPr>
      </w:pPr>
      <w:r>
        <w:rPr>
          <w:rFonts w:asciiTheme="minorEastAsia" w:hAnsiTheme="minorEastAsia" w:hint="eastAsia"/>
          <w:sz w:val="24"/>
        </w:rPr>
        <w:t>（2）供应商</w:t>
      </w:r>
      <w:r w:rsidR="00C2566B">
        <w:rPr>
          <w:rFonts w:asciiTheme="minorEastAsia" w:hAnsiTheme="minorEastAsia" w:hint="eastAsia"/>
          <w:sz w:val="24"/>
        </w:rPr>
        <w:t>响应</w:t>
      </w:r>
      <w:r>
        <w:rPr>
          <w:rFonts w:asciiTheme="minorEastAsia" w:hAnsiTheme="minorEastAsia" w:hint="eastAsia"/>
          <w:sz w:val="24"/>
        </w:rPr>
        <w:t>的设备或产品及相关服务，应当符合国家和地方各项有关法律、法规和标准规范规定，满足合同约定的服务内容和质量等要求。供应商不得违反法律、法规和标准规范规定或合同约定或通过降低服务质量、减少服务内容等手段进行恶性低价竞争，扰乱正常市场秩序。</w:t>
      </w:r>
    </w:p>
    <w:p w:rsidR="0089608B" w:rsidRDefault="0089608B" w:rsidP="008C483F">
      <w:pPr>
        <w:spacing w:line="360" w:lineRule="auto"/>
        <w:ind w:firstLineChars="236" w:firstLine="566"/>
        <w:rPr>
          <w:rFonts w:asciiTheme="minorEastAsia" w:hAnsiTheme="minorEastAsia"/>
          <w:sz w:val="24"/>
        </w:rPr>
      </w:pPr>
      <w:r>
        <w:rPr>
          <w:rFonts w:asciiTheme="minorEastAsia" w:hAnsiTheme="minorEastAsia" w:hint="eastAsia"/>
          <w:sz w:val="24"/>
        </w:rPr>
        <w:t>（3）供应商应根据上述要求及合理、诚实、信用原则，并结合项目保障情况报出本单位能够承受的报价。</w:t>
      </w:r>
    </w:p>
    <w:p w:rsidR="0089608B" w:rsidRPr="0089608B" w:rsidRDefault="0089608B" w:rsidP="005979FD"/>
    <w:sectPr w:rsidR="0089608B" w:rsidRPr="0089608B" w:rsidSect="000F33A4">
      <w:headerReference w:type="default" r:id="rId9"/>
      <w:footerReference w:type="default" r:id="rId10"/>
      <w:pgSz w:w="11906" w:h="16838"/>
      <w:pgMar w:top="1247" w:right="1474" w:bottom="1247" w:left="1474" w:header="851"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B87" w:rsidRDefault="00715B87" w:rsidP="000F33A4">
      <w:r>
        <w:separator/>
      </w:r>
    </w:p>
  </w:endnote>
  <w:endnote w:type="continuationSeparator" w:id="1">
    <w:p w:rsidR="00715B87" w:rsidRDefault="00715B87" w:rsidP="000F3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Liberation Sans">
    <w:altName w:val="Arial"/>
    <w:charset w:val="01"/>
    <w:family w:val="swiss"/>
    <w:pitch w:val="default"/>
    <w:sig w:usb0="00000000" w:usb1="00000000" w:usb2="00000000" w:usb3="00000000" w:csb0="00000000" w:csb1="00000000"/>
  </w:font>
  <w:font w:name="Droid Sans Fallback">
    <w:altName w:val="Times New Roman"/>
    <w:charset w:val="01"/>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720553"/>
      <w:docPartObj>
        <w:docPartGallery w:val="Page Numbers (Bottom of Page)"/>
        <w:docPartUnique/>
      </w:docPartObj>
    </w:sdtPr>
    <w:sdtContent>
      <w:sdt>
        <w:sdtPr>
          <w:id w:val="1728636285"/>
          <w:docPartObj>
            <w:docPartGallery w:val="Page Numbers (Top of Page)"/>
            <w:docPartUnique/>
          </w:docPartObj>
        </w:sdtPr>
        <w:sdtContent>
          <w:p w:rsidR="001D4FB8" w:rsidRDefault="00856774">
            <w:pPr>
              <w:pStyle w:val="ac"/>
              <w:jc w:val="center"/>
            </w:pPr>
            <w:r>
              <w:rPr>
                <w:b/>
                <w:bCs/>
                <w:sz w:val="24"/>
                <w:szCs w:val="24"/>
              </w:rPr>
              <w:fldChar w:fldCharType="begin"/>
            </w:r>
            <w:r w:rsidR="001D4FB8">
              <w:rPr>
                <w:b/>
                <w:bCs/>
              </w:rPr>
              <w:instrText>PAGE</w:instrText>
            </w:r>
            <w:r>
              <w:rPr>
                <w:b/>
                <w:bCs/>
                <w:sz w:val="24"/>
                <w:szCs w:val="24"/>
              </w:rPr>
              <w:fldChar w:fldCharType="separate"/>
            </w:r>
            <w:r w:rsidR="008C483F">
              <w:rPr>
                <w:b/>
                <w:bCs/>
                <w:noProof/>
              </w:rPr>
              <w:t>4</w:t>
            </w:r>
            <w:r>
              <w:rPr>
                <w:b/>
                <w:bCs/>
                <w:sz w:val="24"/>
                <w:szCs w:val="24"/>
              </w:rPr>
              <w:fldChar w:fldCharType="end"/>
            </w:r>
            <w:r w:rsidR="001D4FB8">
              <w:rPr>
                <w:lang w:val="zh-CN"/>
              </w:rPr>
              <w:t xml:space="preserve"> / </w:t>
            </w:r>
            <w:r>
              <w:rPr>
                <w:b/>
                <w:bCs/>
                <w:sz w:val="24"/>
                <w:szCs w:val="24"/>
              </w:rPr>
              <w:fldChar w:fldCharType="begin"/>
            </w:r>
            <w:r w:rsidR="001D4FB8">
              <w:rPr>
                <w:b/>
                <w:bCs/>
              </w:rPr>
              <w:instrText>NUMPAGES</w:instrText>
            </w:r>
            <w:r>
              <w:rPr>
                <w:b/>
                <w:bCs/>
                <w:sz w:val="24"/>
                <w:szCs w:val="24"/>
              </w:rPr>
              <w:fldChar w:fldCharType="separate"/>
            </w:r>
            <w:r w:rsidR="008C483F">
              <w:rPr>
                <w:b/>
                <w:bCs/>
                <w:noProof/>
              </w:rPr>
              <w:t>4</w:t>
            </w:r>
            <w:r>
              <w:rPr>
                <w:b/>
                <w:bCs/>
                <w:sz w:val="24"/>
                <w:szCs w:val="24"/>
              </w:rPr>
              <w:fldChar w:fldCharType="end"/>
            </w:r>
          </w:p>
        </w:sdtContent>
      </w:sdt>
    </w:sdtContent>
  </w:sdt>
  <w:p w:rsidR="001D4FB8" w:rsidRDefault="001D4FB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B87" w:rsidRDefault="00715B87" w:rsidP="000F33A4">
      <w:r>
        <w:separator/>
      </w:r>
    </w:p>
  </w:footnote>
  <w:footnote w:type="continuationSeparator" w:id="1">
    <w:p w:rsidR="00715B87" w:rsidRDefault="00715B87" w:rsidP="000F3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A4" w:rsidRDefault="00D144AA">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000"/>
        </w:tabs>
        <w:ind w:left="1000" w:hanging="432"/>
      </w:pPr>
    </w:lvl>
    <w:lvl w:ilvl="1">
      <w:start w:val="1"/>
      <w:numFmt w:val="decimal"/>
      <w:pStyle w:val="a"/>
      <w:lvlText w:val="%1.%2"/>
      <w:lvlJc w:val="left"/>
      <w:pPr>
        <w:tabs>
          <w:tab w:val="left" w:pos="1144"/>
        </w:tabs>
        <w:ind w:left="1144" w:hanging="576"/>
      </w:pPr>
    </w:lvl>
    <w:lvl w:ilvl="2">
      <w:start w:val="1"/>
      <w:numFmt w:val="decimal"/>
      <w:lvlText w:val="%1.%2.%3"/>
      <w:lvlJc w:val="left"/>
      <w:pPr>
        <w:tabs>
          <w:tab w:val="left" w:pos="1288"/>
        </w:tabs>
        <w:ind w:left="1288" w:hanging="720"/>
      </w:pPr>
    </w:lvl>
    <w:lvl w:ilvl="3">
      <w:start w:val="1"/>
      <w:numFmt w:val="decimal"/>
      <w:lvlText w:val="%1.%2.%3.%4"/>
      <w:lvlJc w:val="left"/>
      <w:pPr>
        <w:tabs>
          <w:tab w:val="left" w:pos="1432"/>
        </w:tabs>
        <w:ind w:left="1432" w:hanging="864"/>
      </w:pPr>
    </w:lvl>
    <w:lvl w:ilvl="4">
      <w:start w:val="1"/>
      <w:numFmt w:val="decimal"/>
      <w:lvlText w:val="%1.%2.%3.%4.%5"/>
      <w:lvlJc w:val="left"/>
      <w:pPr>
        <w:tabs>
          <w:tab w:val="left" w:pos="1576"/>
        </w:tabs>
        <w:ind w:left="1576" w:hanging="1008"/>
      </w:pPr>
    </w:lvl>
    <w:lvl w:ilvl="5">
      <w:start w:val="1"/>
      <w:numFmt w:val="decimal"/>
      <w:lvlText w:val="%1.%2.%3.%4.%5.%6"/>
      <w:lvlJc w:val="left"/>
      <w:pPr>
        <w:tabs>
          <w:tab w:val="left" w:pos="1720"/>
        </w:tabs>
        <w:ind w:left="1720" w:hanging="1152"/>
      </w:pPr>
    </w:lvl>
    <w:lvl w:ilvl="6">
      <w:start w:val="1"/>
      <w:numFmt w:val="decimal"/>
      <w:lvlText w:val="%1.%2.%3.%4.%5.%6.%7"/>
      <w:lvlJc w:val="left"/>
      <w:pPr>
        <w:tabs>
          <w:tab w:val="left" w:pos="1864"/>
        </w:tabs>
        <w:ind w:left="1864" w:hanging="1296"/>
      </w:pPr>
    </w:lvl>
    <w:lvl w:ilvl="7">
      <w:start w:val="1"/>
      <w:numFmt w:val="decimal"/>
      <w:lvlText w:val="%1.%2.%3.%4.%5.%6.%7.%8"/>
      <w:lvlJc w:val="left"/>
      <w:pPr>
        <w:tabs>
          <w:tab w:val="left" w:pos="2008"/>
        </w:tabs>
        <w:ind w:left="2008" w:hanging="1440"/>
      </w:pPr>
    </w:lvl>
    <w:lvl w:ilvl="8">
      <w:start w:val="1"/>
      <w:numFmt w:val="decimal"/>
      <w:lvlText w:val="%1.%2.%3.%4.%5.%6.%7.%8.%9"/>
      <w:lvlJc w:val="left"/>
      <w:pPr>
        <w:tabs>
          <w:tab w:val="left" w:pos="2152"/>
        </w:tabs>
        <w:ind w:left="2152" w:hanging="1584"/>
      </w:pPr>
    </w:lvl>
  </w:abstractNum>
  <w:abstractNum w:abstractNumId="1">
    <w:nsid w:val="0000000B"/>
    <w:multiLevelType w:val="multilevel"/>
    <w:tmpl w:val="0000000B"/>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nsid w:val="02D71A09"/>
    <w:multiLevelType w:val="multilevel"/>
    <w:tmpl w:val="02D71A0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D66270"/>
    <w:multiLevelType w:val="hybridMultilevel"/>
    <w:tmpl w:val="3692E060"/>
    <w:lvl w:ilvl="0" w:tplc="C2E422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5AC5963"/>
    <w:multiLevelType w:val="hybridMultilevel"/>
    <w:tmpl w:val="2BFA9986"/>
    <w:lvl w:ilvl="0" w:tplc="70F6205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482D20"/>
    <w:multiLevelType w:val="hybridMultilevel"/>
    <w:tmpl w:val="A3600590"/>
    <w:lvl w:ilvl="0" w:tplc="04090017">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353F0B"/>
    <w:multiLevelType w:val="hybridMultilevel"/>
    <w:tmpl w:val="78164434"/>
    <w:lvl w:ilvl="0" w:tplc="55421DC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3DF1308"/>
    <w:multiLevelType w:val="multilevel"/>
    <w:tmpl w:val="13DF1308"/>
    <w:lvl w:ilvl="0">
      <w:start w:val="7"/>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4FF30C8"/>
    <w:multiLevelType w:val="hybridMultilevel"/>
    <w:tmpl w:val="614C03C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DF788B"/>
    <w:multiLevelType w:val="hybridMultilevel"/>
    <w:tmpl w:val="F61E9A36"/>
    <w:lvl w:ilvl="0" w:tplc="94C61E34">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3825F4C"/>
    <w:multiLevelType w:val="hybridMultilevel"/>
    <w:tmpl w:val="24C04A86"/>
    <w:lvl w:ilvl="0" w:tplc="58A08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312FAB"/>
    <w:multiLevelType w:val="hybridMultilevel"/>
    <w:tmpl w:val="29FAD2B2"/>
    <w:lvl w:ilvl="0" w:tplc="1D1C07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A3E41FE"/>
    <w:multiLevelType w:val="hybridMultilevel"/>
    <w:tmpl w:val="7FA0A122"/>
    <w:lvl w:ilvl="0" w:tplc="2B5018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4C2F6D"/>
    <w:multiLevelType w:val="hybridMultilevel"/>
    <w:tmpl w:val="94C2399C"/>
    <w:lvl w:ilvl="0" w:tplc="D5B41B60">
      <w:start w:val="6"/>
      <w:numFmt w:val="japaneseCounting"/>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4">
    <w:nsid w:val="2D263D89"/>
    <w:multiLevelType w:val="hybridMultilevel"/>
    <w:tmpl w:val="19CE3E58"/>
    <w:lvl w:ilvl="0" w:tplc="1A92C2E4">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nsid w:val="476777AE"/>
    <w:multiLevelType w:val="hybridMultilevel"/>
    <w:tmpl w:val="DE609900"/>
    <w:lvl w:ilvl="0" w:tplc="6E8678B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C2278D7"/>
    <w:multiLevelType w:val="hybridMultilevel"/>
    <w:tmpl w:val="68224CE4"/>
    <w:lvl w:ilvl="0" w:tplc="774E47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78846B2"/>
    <w:multiLevelType w:val="hybridMultilevel"/>
    <w:tmpl w:val="B5343E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106CA8"/>
    <w:multiLevelType w:val="hybridMultilevel"/>
    <w:tmpl w:val="60C26FE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6F4DBA"/>
    <w:multiLevelType w:val="hybridMultilevel"/>
    <w:tmpl w:val="670E00EC"/>
    <w:lvl w:ilvl="0" w:tplc="B5DAFD4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7007DF"/>
    <w:multiLevelType w:val="hybridMultilevel"/>
    <w:tmpl w:val="24BA7F7A"/>
    <w:lvl w:ilvl="0" w:tplc="04090011">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1">
    <w:nsid w:val="7385063D"/>
    <w:multiLevelType w:val="hybridMultilevel"/>
    <w:tmpl w:val="3B882F00"/>
    <w:lvl w:ilvl="0" w:tplc="257EC6EA">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0"/>
  </w:num>
  <w:num w:numId="2">
    <w:abstractNumId w:val="7"/>
  </w:num>
  <w:num w:numId="3">
    <w:abstractNumId w:val="1"/>
  </w:num>
  <w:num w:numId="4">
    <w:abstractNumId w:val="14"/>
  </w:num>
  <w:num w:numId="5">
    <w:abstractNumId w:val="2"/>
  </w:num>
  <w:num w:numId="6">
    <w:abstractNumId w:val="21"/>
  </w:num>
  <w:num w:numId="7">
    <w:abstractNumId w:val="20"/>
  </w:num>
  <w:num w:numId="8">
    <w:abstractNumId w:val="19"/>
  </w:num>
  <w:num w:numId="9">
    <w:abstractNumId w:val="4"/>
  </w:num>
  <w:num w:numId="10">
    <w:abstractNumId w:val="16"/>
  </w:num>
  <w:num w:numId="11">
    <w:abstractNumId w:val="10"/>
  </w:num>
  <w:num w:numId="12">
    <w:abstractNumId w:val="3"/>
  </w:num>
  <w:num w:numId="13">
    <w:abstractNumId w:val="13"/>
  </w:num>
  <w:num w:numId="14">
    <w:abstractNumId w:val="9"/>
  </w:num>
  <w:num w:numId="15">
    <w:abstractNumId w:val="17"/>
  </w:num>
  <w:num w:numId="16">
    <w:abstractNumId w:val="12"/>
  </w:num>
  <w:num w:numId="17">
    <w:abstractNumId w:val="5"/>
  </w:num>
  <w:num w:numId="18">
    <w:abstractNumId w:val="18"/>
  </w:num>
  <w:num w:numId="19">
    <w:abstractNumId w:val="11"/>
  </w:num>
  <w:num w:numId="20">
    <w:abstractNumId w:val="8"/>
  </w:num>
  <w:num w:numId="21">
    <w:abstractNumId w:val="15"/>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0"/>
  <w:drawingGridVerticalSpacing w:val="0"/>
  <w:doNotUseMarginsForDrawingGridOrigin/>
  <w:drawingGridHorizontalOrigin w:val="0"/>
  <w:drawingGridVerticalOrigin w:val="0"/>
  <w:doNotShadeFormData/>
  <w:noPunctuationKerning/>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6691"/>
    <w:rsid w:val="00006F9D"/>
    <w:rsid w:val="00010C74"/>
    <w:rsid w:val="00011607"/>
    <w:rsid w:val="00024277"/>
    <w:rsid w:val="000333E5"/>
    <w:rsid w:val="00042E85"/>
    <w:rsid w:val="00052500"/>
    <w:rsid w:val="00071CD3"/>
    <w:rsid w:val="00075787"/>
    <w:rsid w:val="00080665"/>
    <w:rsid w:val="0008342A"/>
    <w:rsid w:val="00087610"/>
    <w:rsid w:val="00091A1D"/>
    <w:rsid w:val="00094EF6"/>
    <w:rsid w:val="00097BA1"/>
    <w:rsid w:val="000A6DB6"/>
    <w:rsid w:val="000B12EA"/>
    <w:rsid w:val="000E2E78"/>
    <w:rsid w:val="000F33A4"/>
    <w:rsid w:val="000F39E7"/>
    <w:rsid w:val="001002D4"/>
    <w:rsid w:val="00104847"/>
    <w:rsid w:val="001105CB"/>
    <w:rsid w:val="00112376"/>
    <w:rsid w:val="001135F6"/>
    <w:rsid w:val="00125EC1"/>
    <w:rsid w:val="001277B2"/>
    <w:rsid w:val="001309F9"/>
    <w:rsid w:val="0013272B"/>
    <w:rsid w:val="00132815"/>
    <w:rsid w:val="00137796"/>
    <w:rsid w:val="00141E60"/>
    <w:rsid w:val="00152294"/>
    <w:rsid w:val="00154D50"/>
    <w:rsid w:val="0016492C"/>
    <w:rsid w:val="00165CF1"/>
    <w:rsid w:val="001661B6"/>
    <w:rsid w:val="00172A27"/>
    <w:rsid w:val="001731EC"/>
    <w:rsid w:val="00175AFD"/>
    <w:rsid w:val="00181CF9"/>
    <w:rsid w:val="00182510"/>
    <w:rsid w:val="001850D1"/>
    <w:rsid w:val="00193DF8"/>
    <w:rsid w:val="001A3551"/>
    <w:rsid w:val="001C1C47"/>
    <w:rsid w:val="001D4FB8"/>
    <w:rsid w:val="001F161D"/>
    <w:rsid w:val="001F20A8"/>
    <w:rsid w:val="001F3017"/>
    <w:rsid w:val="001F6BD2"/>
    <w:rsid w:val="00205183"/>
    <w:rsid w:val="0020588F"/>
    <w:rsid w:val="00206B1E"/>
    <w:rsid w:val="00220BB9"/>
    <w:rsid w:val="00221F9A"/>
    <w:rsid w:val="0023144B"/>
    <w:rsid w:val="002322AF"/>
    <w:rsid w:val="00233ACB"/>
    <w:rsid w:val="00237F90"/>
    <w:rsid w:val="00264504"/>
    <w:rsid w:val="00264CF7"/>
    <w:rsid w:val="002668D4"/>
    <w:rsid w:val="002761B7"/>
    <w:rsid w:val="00281B77"/>
    <w:rsid w:val="002A50F1"/>
    <w:rsid w:val="002A552A"/>
    <w:rsid w:val="002B404F"/>
    <w:rsid w:val="002B7940"/>
    <w:rsid w:val="002C3564"/>
    <w:rsid w:val="002C6942"/>
    <w:rsid w:val="002D062B"/>
    <w:rsid w:val="002D2BAC"/>
    <w:rsid w:val="002E5F0D"/>
    <w:rsid w:val="002F12E3"/>
    <w:rsid w:val="002F1312"/>
    <w:rsid w:val="002F4370"/>
    <w:rsid w:val="002F75F7"/>
    <w:rsid w:val="00323DF8"/>
    <w:rsid w:val="0032617C"/>
    <w:rsid w:val="00342872"/>
    <w:rsid w:val="00345211"/>
    <w:rsid w:val="00345E94"/>
    <w:rsid w:val="00350A59"/>
    <w:rsid w:val="0036577B"/>
    <w:rsid w:val="00365F6D"/>
    <w:rsid w:val="00377ADE"/>
    <w:rsid w:val="00380244"/>
    <w:rsid w:val="00393630"/>
    <w:rsid w:val="00395EDE"/>
    <w:rsid w:val="003A0B09"/>
    <w:rsid w:val="003B29E6"/>
    <w:rsid w:val="003C5CDB"/>
    <w:rsid w:val="003D1C55"/>
    <w:rsid w:val="003E0ED4"/>
    <w:rsid w:val="003E6C9B"/>
    <w:rsid w:val="003E74A5"/>
    <w:rsid w:val="003F0B15"/>
    <w:rsid w:val="004021A3"/>
    <w:rsid w:val="00405C1B"/>
    <w:rsid w:val="004142FE"/>
    <w:rsid w:val="00417CA3"/>
    <w:rsid w:val="0042014F"/>
    <w:rsid w:val="004218F9"/>
    <w:rsid w:val="00422F4E"/>
    <w:rsid w:val="00426147"/>
    <w:rsid w:val="004306B5"/>
    <w:rsid w:val="004427CF"/>
    <w:rsid w:val="00454219"/>
    <w:rsid w:val="00457051"/>
    <w:rsid w:val="00463564"/>
    <w:rsid w:val="00476D3F"/>
    <w:rsid w:val="0047750D"/>
    <w:rsid w:val="00483B54"/>
    <w:rsid w:val="004931F3"/>
    <w:rsid w:val="00494AEC"/>
    <w:rsid w:val="00497855"/>
    <w:rsid w:val="004A1B64"/>
    <w:rsid w:val="004E5C57"/>
    <w:rsid w:val="004E68B9"/>
    <w:rsid w:val="004F6696"/>
    <w:rsid w:val="00501DC1"/>
    <w:rsid w:val="00506BD2"/>
    <w:rsid w:val="00511AC2"/>
    <w:rsid w:val="005203C7"/>
    <w:rsid w:val="00553D19"/>
    <w:rsid w:val="00557616"/>
    <w:rsid w:val="005654AB"/>
    <w:rsid w:val="00574F28"/>
    <w:rsid w:val="00576649"/>
    <w:rsid w:val="00582ED2"/>
    <w:rsid w:val="005979FD"/>
    <w:rsid w:val="005B13B4"/>
    <w:rsid w:val="005B541B"/>
    <w:rsid w:val="005B5DFB"/>
    <w:rsid w:val="005C6642"/>
    <w:rsid w:val="005D3789"/>
    <w:rsid w:val="005E187D"/>
    <w:rsid w:val="00604DDB"/>
    <w:rsid w:val="00604F6C"/>
    <w:rsid w:val="0062297D"/>
    <w:rsid w:val="00624DF8"/>
    <w:rsid w:val="00635827"/>
    <w:rsid w:val="00640C7D"/>
    <w:rsid w:val="00643746"/>
    <w:rsid w:val="00671713"/>
    <w:rsid w:val="00671D52"/>
    <w:rsid w:val="00673836"/>
    <w:rsid w:val="0068216D"/>
    <w:rsid w:val="006B74A6"/>
    <w:rsid w:val="006C3B32"/>
    <w:rsid w:val="006C7D13"/>
    <w:rsid w:val="006D2B4C"/>
    <w:rsid w:val="006D7D53"/>
    <w:rsid w:val="006E0CA9"/>
    <w:rsid w:val="00714699"/>
    <w:rsid w:val="00715B87"/>
    <w:rsid w:val="00717340"/>
    <w:rsid w:val="00720BE9"/>
    <w:rsid w:val="007343DC"/>
    <w:rsid w:val="007360A8"/>
    <w:rsid w:val="0074321E"/>
    <w:rsid w:val="00744621"/>
    <w:rsid w:val="00753BB2"/>
    <w:rsid w:val="00755C9E"/>
    <w:rsid w:val="00763852"/>
    <w:rsid w:val="007C035B"/>
    <w:rsid w:val="007D33BE"/>
    <w:rsid w:val="007F3427"/>
    <w:rsid w:val="008015F9"/>
    <w:rsid w:val="00806329"/>
    <w:rsid w:val="0082465D"/>
    <w:rsid w:val="008337BB"/>
    <w:rsid w:val="00847423"/>
    <w:rsid w:val="008474F0"/>
    <w:rsid w:val="00847B37"/>
    <w:rsid w:val="00856774"/>
    <w:rsid w:val="00860223"/>
    <w:rsid w:val="008700FA"/>
    <w:rsid w:val="00871265"/>
    <w:rsid w:val="008773BC"/>
    <w:rsid w:val="00884741"/>
    <w:rsid w:val="00887025"/>
    <w:rsid w:val="0089608B"/>
    <w:rsid w:val="008A2FE4"/>
    <w:rsid w:val="008B39F2"/>
    <w:rsid w:val="008C2346"/>
    <w:rsid w:val="008C483F"/>
    <w:rsid w:val="008C5B72"/>
    <w:rsid w:val="008D06AB"/>
    <w:rsid w:val="008E11BB"/>
    <w:rsid w:val="008E1F5B"/>
    <w:rsid w:val="008E441A"/>
    <w:rsid w:val="008E7DB3"/>
    <w:rsid w:val="009001D0"/>
    <w:rsid w:val="00905030"/>
    <w:rsid w:val="0092166A"/>
    <w:rsid w:val="00936910"/>
    <w:rsid w:val="00945C1C"/>
    <w:rsid w:val="009615DA"/>
    <w:rsid w:val="009648A8"/>
    <w:rsid w:val="0098782E"/>
    <w:rsid w:val="0099195C"/>
    <w:rsid w:val="009923F3"/>
    <w:rsid w:val="00992AB8"/>
    <w:rsid w:val="00992B8C"/>
    <w:rsid w:val="009947E5"/>
    <w:rsid w:val="009A3ACD"/>
    <w:rsid w:val="009B1A0F"/>
    <w:rsid w:val="009B2DF5"/>
    <w:rsid w:val="009B3489"/>
    <w:rsid w:val="009B4FD8"/>
    <w:rsid w:val="009B699D"/>
    <w:rsid w:val="009D08D3"/>
    <w:rsid w:val="009E408D"/>
    <w:rsid w:val="00A122C4"/>
    <w:rsid w:val="00A225C4"/>
    <w:rsid w:val="00A534A2"/>
    <w:rsid w:val="00A61C39"/>
    <w:rsid w:val="00A804AF"/>
    <w:rsid w:val="00A8083B"/>
    <w:rsid w:val="00A80E93"/>
    <w:rsid w:val="00A82988"/>
    <w:rsid w:val="00A85697"/>
    <w:rsid w:val="00A927B4"/>
    <w:rsid w:val="00AA6A6F"/>
    <w:rsid w:val="00AC429E"/>
    <w:rsid w:val="00AC64F9"/>
    <w:rsid w:val="00AD2245"/>
    <w:rsid w:val="00AD4B29"/>
    <w:rsid w:val="00AE5FD6"/>
    <w:rsid w:val="00AE6A89"/>
    <w:rsid w:val="00AE6C4E"/>
    <w:rsid w:val="00AF0860"/>
    <w:rsid w:val="00B01841"/>
    <w:rsid w:val="00B07521"/>
    <w:rsid w:val="00B1441C"/>
    <w:rsid w:val="00B17A90"/>
    <w:rsid w:val="00B337C7"/>
    <w:rsid w:val="00B35167"/>
    <w:rsid w:val="00B4280E"/>
    <w:rsid w:val="00B669B7"/>
    <w:rsid w:val="00B73FF3"/>
    <w:rsid w:val="00B8087C"/>
    <w:rsid w:val="00B87669"/>
    <w:rsid w:val="00B97618"/>
    <w:rsid w:val="00BA3C4E"/>
    <w:rsid w:val="00BA52DB"/>
    <w:rsid w:val="00BA77DF"/>
    <w:rsid w:val="00BB65EC"/>
    <w:rsid w:val="00BC7C6A"/>
    <w:rsid w:val="00BD2248"/>
    <w:rsid w:val="00BF406E"/>
    <w:rsid w:val="00BF4883"/>
    <w:rsid w:val="00BF4C66"/>
    <w:rsid w:val="00BF7889"/>
    <w:rsid w:val="00C00B9D"/>
    <w:rsid w:val="00C052F4"/>
    <w:rsid w:val="00C2566B"/>
    <w:rsid w:val="00C25EC8"/>
    <w:rsid w:val="00C269FF"/>
    <w:rsid w:val="00C354D8"/>
    <w:rsid w:val="00C74894"/>
    <w:rsid w:val="00C74912"/>
    <w:rsid w:val="00C77489"/>
    <w:rsid w:val="00C90968"/>
    <w:rsid w:val="00C92A9B"/>
    <w:rsid w:val="00CA407A"/>
    <w:rsid w:val="00CB44AA"/>
    <w:rsid w:val="00CC3401"/>
    <w:rsid w:val="00CC55A2"/>
    <w:rsid w:val="00CC6859"/>
    <w:rsid w:val="00CD1373"/>
    <w:rsid w:val="00CD4785"/>
    <w:rsid w:val="00CD497A"/>
    <w:rsid w:val="00CE1D7E"/>
    <w:rsid w:val="00CE65E9"/>
    <w:rsid w:val="00CF3B61"/>
    <w:rsid w:val="00D052C7"/>
    <w:rsid w:val="00D144AA"/>
    <w:rsid w:val="00D20198"/>
    <w:rsid w:val="00D2778E"/>
    <w:rsid w:val="00D43D07"/>
    <w:rsid w:val="00D47DA4"/>
    <w:rsid w:val="00D61799"/>
    <w:rsid w:val="00D624EA"/>
    <w:rsid w:val="00D62E46"/>
    <w:rsid w:val="00D66053"/>
    <w:rsid w:val="00D705A6"/>
    <w:rsid w:val="00D73F44"/>
    <w:rsid w:val="00D95917"/>
    <w:rsid w:val="00DD2668"/>
    <w:rsid w:val="00DF444C"/>
    <w:rsid w:val="00E01605"/>
    <w:rsid w:val="00E22508"/>
    <w:rsid w:val="00E22EEB"/>
    <w:rsid w:val="00E24B5B"/>
    <w:rsid w:val="00E33513"/>
    <w:rsid w:val="00E34E62"/>
    <w:rsid w:val="00E474FA"/>
    <w:rsid w:val="00E51A78"/>
    <w:rsid w:val="00E70118"/>
    <w:rsid w:val="00E77C37"/>
    <w:rsid w:val="00E87DA5"/>
    <w:rsid w:val="00E91489"/>
    <w:rsid w:val="00E93F57"/>
    <w:rsid w:val="00EB0A8A"/>
    <w:rsid w:val="00EB319F"/>
    <w:rsid w:val="00EC4FC8"/>
    <w:rsid w:val="00ED46E7"/>
    <w:rsid w:val="00F00339"/>
    <w:rsid w:val="00F3207C"/>
    <w:rsid w:val="00F3631C"/>
    <w:rsid w:val="00F44488"/>
    <w:rsid w:val="00F45B17"/>
    <w:rsid w:val="00F47370"/>
    <w:rsid w:val="00F52492"/>
    <w:rsid w:val="00F62DE3"/>
    <w:rsid w:val="00F6478A"/>
    <w:rsid w:val="00F65A57"/>
    <w:rsid w:val="00F67A43"/>
    <w:rsid w:val="00F753EC"/>
    <w:rsid w:val="00F8283E"/>
    <w:rsid w:val="00F82B5C"/>
    <w:rsid w:val="00F92B2B"/>
    <w:rsid w:val="00FA1BAD"/>
    <w:rsid w:val="00FA7C12"/>
    <w:rsid w:val="00FB2337"/>
    <w:rsid w:val="00FB372C"/>
    <w:rsid w:val="00FF010B"/>
    <w:rsid w:val="00FF37E4"/>
    <w:rsid w:val="00FF7E04"/>
    <w:rsid w:val="2536781E"/>
    <w:rsid w:val="299C1B6C"/>
    <w:rsid w:val="472E1ABE"/>
    <w:rsid w:val="72E2168D"/>
    <w:rsid w:val="7BC47DF4"/>
    <w:rsid w:val="7DDF2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0"/>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33A4"/>
    <w:pPr>
      <w:widowControl w:val="0"/>
      <w:suppressAutoHyphens/>
      <w:jc w:val="both"/>
    </w:pPr>
    <w:rPr>
      <w:kern w:val="1"/>
      <w:sz w:val="21"/>
    </w:rPr>
  </w:style>
  <w:style w:type="paragraph" w:styleId="1">
    <w:name w:val="heading 1"/>
    <w:basedOn w:val="a0"/>
    <w:next w:val="a0"/>
    <w:qFormat/>
    <w:rsid w:val="000F33A4"/>
    <w:pPr>
      <w:keepNext/>
      <w:keepLines/>
      <w:spacing w:before="340" w:after="330" w:line="480" w:lineRule="auto"/>
      <w:outlineLvl w:val="0"/>
    </w:pPr>
    <w:rPr>
      <w:b/>
      <w:bCs/>
      <w:sz w:val="44"/>
      <w:szCs w:val="44"/>
    </w:rPr>
  </w:style>
  <w:style w:type="paragraph" w:styleId="2">
    <w:name w:val="heading 2"/>
    <w:basedOn w:val="a0"/>
    <w:next w:val="a0"/>
    <w:qFormat/>
    <w:rsid w:val="000F33A4"/>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0"/>
    <w:qFormat/>
    <w:rsid w:val="000F33A4"/>
    <w:pPr>
      <w:keepNext/>
      <w:keepLines/>
      <w:spacing w:before="260" w:after="260" w:line="415" w:lineRule="auto"/>
      <w:outlineLvl w:val="2"/>
    </w:pPr>
    <w:rPr>
      <w:b/>
      <w:sz w:val="32"/>
    </w:rPr>
  </w:style>
  <w:style w:type="paragraph" w:styleId="4">
    <w:name w:val="heading 4"/>
    <w:basedOn w:val="a0"/>
    <w:next w:val="a0"/>
    <w:qFormat/>
    <w:rsid w:val="000F33A4"/>
    <w:pPr>
      <w:keepNext/>
      <w:keepLines/>
      <w:spacing w:before="280" w:after="290" w:line="374" w:lineRule="auto"/>
      <w:outlineLvl w:val="3"/>
    </w:pPr>
    <w:rPr>
      <w:rFonts w:ascii="Arial" w:eastAsia="黑体" w:hAnsi="Arial" w:cs="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rsid w:val="000F33A4"/>
    <w:pPr>
      <w:suppressAutoHyphens w:val="0"/>
      <w:ind w:firstLine="420"/>
    </w:pPr>
    <w:rPr>
      <w:kern w:val="2"/>
    </w:rPr>
  </w:style>
  <w:style w:type="paragraph" w:styleId="a5">
    <w:name w:val="caption"/>
    <w:basedOn w:val="a0"/>
    <w:next w:val="a0"/>
    <w:qFormat/>
    <w:rsid w:val="000F33A4"/>
    <w:pPr>
      <w:suppressLineNumbers/>
      <w:spacing w:before="120" w:after="120"/>
    </w:pPr>
    <w:rPr>
      <w:i/>
      <w:iCs/>
      <w:sz w:val="24"/>
      <w:szCs w:val="24"/>
    </w:rPr>
  </w:style>
  <w:style w:type="paragraph" w:styleId="a6">
    <w:name w:val="annotation text"/>
    <w:basedOn w:val="a0"/>
    <w:qFormat/>
    <w:rsid w:val="000F33A4"/>
    <w:pPr>
      <w:jc w:val="left"/>
    </w:pPr>
  </w:style>
  <w:style w:type="paragraph" w:styleId="a7">
    <w:name w:val="Body Text"/>
    <w:basedOn w:val="a0"/>
    <w:rsid w:val="000F33A4"/>
    <w:pPr>
      <w:spacing w:after="120"/>
    </w:pPr>
  </w:style>
  <w:style w:type="paragraph" w:styleId="a8">
    <w:name w:val="Body Text Indent"/>
    <w:basedOn w:val="a0"/>
    <w:rsid w:val="000F33A4"/>
    <w:pPr>
      <w:spacing w:after="120"/>
      <w:ind w:left="420"/>
    </w:pPr>
    <w:rPr>
      <w:szCs w:val="24"/>
    </w:rPr>
  </w:style>
  <w:style w:type="paragraph" w:styleId="20">
    <w:name w:val="List 2"/>
    <w:basedOn w:val="a0"/>
    <w:rsid w:val="000F33A4"/>
    <w:pPr>
      <w:tabs>
        <w:tab w:val="left" w:pos="851"/>
      </w:tabs>
      <w:ind w:left="851" w:hanging="851"/>
    </w:pPr>
  </w:style>
  <w:style w:type="paragraph" w:styleId="a9">
    <w:name w:val="Plain Text"/>
    <w:basedOn w:val="a0"/>
    <w:rsid w:val="000F33A4"/>
    <w:pPr>
      <w:widowControl/>
      <w:spacing w:before="280" w:after="280"/>
      <w:jc w:val="left"/>
    </w:pPr>
    <w:rPr>
      <w:rFonts w:ascii="宋体" w:hAnsi="宋体" w:cs="宋体"/>
      <w:color w:val="000000"/>
      <w:sz w:val="24"/>
    </w:rPr>
  </w:style>
  <w:style w:type="paragraph" w:styleId="aa">
    <w:name w:val="Date"/>
    <w:basedOn w:val="a0"/>
    <w:next w:val="a0"/>
    <w:rsid w:val="000F33A4"/>
    <w:rPr>
      <w:rFonts w:ascii="宋体" w:hAnsi="宋体"/>
      <w:sz w:val="28"/>
    </w:rPr>
  </w:style>
  <w:style w:type="paragraph" w:styleId="21">
    <w:name w:val="Body Text Indent 2"/>
    <w:basedOn w:val="a0"/>
    <w:rsid w:val="000F33A4"/>
    <w:pPr>
      <w:widowControl/>
      <w:autoSpaceDE w:val="0"/>
      <w:spacing w:line="360" w:lineRule="auto"/>
      <w:ind w:firstLine="560"/>
      <w:jc w:val="left"/>
    </w:pPr>
    <w:rPr>
      <w:rFonts w:ascii="楷体_GB2312" w:eastAsia="楷体_GB2312" w:hAnsi="楷体_GB2312"/>
      <w:sz w:val="28"/>
    </w:rPr>
  </w:style>
  <w:style w:type="paragraph" w:styleId="ab">
    <w:name w:val="Balloon Text"/>
    <w:basedOn w:val="a0"/>
    <w:rsid w:val="000F33A4"/>
    <w:rPr>
      <w:sz w:val="18"/>
      <w:szCs w:val="18"/>
    </w:rPr>
  </w:style>
  <w:style w:type="paragraph" w:styleId="ac">
    <w:name w:val="footer"/>
    <w:basedOn w:val="a0"/>
    <w:uiPriority w:val="99"/>
    <w:rsid w:val="000F33A4"/>
    <w:pPr>
      <w:tabs>
        <w:tab w:val="center" w:pos="4153"/>
        <w:tab w:val="right" w:pos="8306"/>
      </w:tabs>
      <w:snapToGrid w:val="0"/>
      <w:jc w:val="left"/>
    </w:pPr>
    <w:rPr>
      <w:sz w:val="18"/>
    </w:rPr>
  </w:style>
  <w:style w:type="paragraph" w:styleId="ad">
    <w:name w:val="header"/>
    <w:basedOn w:val="a0"/>
    <w:rsid w:val="000F33A4"/>
    <w:pPr>
      <w:pBdr>
        <w:bottom w:val="single" w:sz="6" w:space="1" w:color="000000"/>
      </w:pBdr>
      <w:tabs>
        <w:tab w:val="center" w:pos="4153"/>
        <w:tab w:val="right" w:pos="8306"/>
      </w:tabs>
      <w:snapToGrid w:val="0"/>
      <w:jc w:val="center"/>
    </w:pPr>
    <w:rPr>
      <w:sz w:val="18"/>
    </w:rPr>
  </w:style>
  <w:style w:type="paragraph" w:styleId="10">
    <w:name w:val="toc 1"/>
    <w:basedOn w:val="a0"/>
    <w:next w:val="a0"/>
    <w:qFormat/>
    <w:rsid w:val="000F33A4"/>
  </w:style>
  <w:style w:type="paragraph" w:styleId="ae">
    <w:name w:val="List"/>
    <w:basedOn w:val="a7"/>
    <w:rsid w:val="000F33A4"/>
  </w:style>
  <w:style w:type="paragraph" w:styleId="30">
    <w:name w:val="Body Text Indent 3"/>
    <w:basedOn w:val="a0"/>
    <w:rsid w:val="000F33A4"/>
    <w:pPr>
      <w:spacing w:after="120"/>
      <w:ind w:left="420"/>
    </w:pPr>
    <w:rPr>
      <w:sz w:val="16"/>
      <w:szCs w:val="16"/>
    </w:rPr>
  </w:style>
  <w:style w:type="paragraph" w:styleId="af">
    <w:name w:val="Normal (Web)"/>
    <w:basedOn w:val="a0"/>
    <w:rsid w:val="000F33A4"/>
    <w:pPr>
      <w:widowControl/>
      <w:spacing w:before="280" w:after="280"/>
      <w:jc w:val="left"/>
    </w:pPr>
    <w:rPr>
      <w:color w:val="000000"/>
    </w:rPr>
  </w:style>
  <w:style w:type="paragraph" w:styleId="af0">
    <w:name w:val="Title"/>
    <w:basedOn w:val="a0"/>
    <w:next w:val="a7"/>
    <w:qFormat/>
    <w:rsid w:val="000F33A4"/>
    <w:pPr>
      <w:keepNext/>
      <w:spacing w:before="240" w:after="120"/>
    </w:pPr>
    <w:rPr>
      <w:rFonts w:ascii="Liberation Sans" w:eastAsia="Droid Sans Fallback" w:hAnsi="Liberation Sans" w:cs="Droid Sans Fallback"/>
      <w:sz w:val="28"/>
      <w:szCs w:val="28"/>
    </w:rPr>
  </w:style>
  <w:style w:type="table" w:styleId="af1">
    <w:name w:val="Table Grid"/>
    <w:basedOn w:val="a2"/>
    <w:uiPriority w:val="59"/>
    <w:rsid w:val="000F3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Colorful Shading Accent 3"/>
    <w:basedOn w:val="a2"/>
    <w:rsid w:val="000F33A4"/>
    <w:rPr>
      <w:kern w:val="2"/>
      <w:sz w:val="21"/>
      <w:szCs w:val="24"/>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bottom w:val="single" w:sz="12" w:space="0" w:color="FFFFFF"/>
        </w:tcBorders>
        <w:shd w:val="clear" w:color="auto" w:fill="9E3A38"/>
      </w:tcPr>
    </w:tblStylePr>
    <w:tblStylePr w:type="lastRow">
      <w:rPr>
        <w:b/>
        <w:bCs/>
        <w:color w:val="FFFFFF"/>
      </w:rPr>
      <w:tblPr/>
      <w:tcPr>
        <w:tcBorders>
          <w:top w:val="single" w:sz="12" w:space="0" w:color="auto"/>
        </w:tcBorders>
        <w:shd w:val="clear" w:color="auto" w:fill="FFFFFF"/>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2">
    <w:name w:val="page number"/>
    <w:rsid w:val="000F33A4"/>
    <w:rPr>
      <w:rFonts w:ascii="Times New Roman" w:eastAsia="宋体" w:hAnsi="Times New Roman" w:cs="Times New Roman"/>
    </w:rPr>
  </w:style>
  <w:style w:type="character" w:styleId="af3">
    <w:name w:val="Hyperlink"/>
    <w:rsid w:val="000F33A4"/>
    <w:rPr>
      <w:rFonts w:ascii="Times New Roman" w:eastAsia="宋体" w:hAnsi="Times New Roman" w:cs="Times New Roman"/>
      <w:color w:val="000080"/>
      <w:u w:val="none"/>
    </w:rPr>
  </w:style>
  <w:style w:type="character" w:styleId="af4">
    <w:name w:val="annotation reference"/>
    <w:rsid w:val="000F33A4"/>
    <w:rPr>
      <w:rFonts w:ascii="Times New Roman" w:eastAsia="宋体" w:hAnsi="Times New Roman" w:cs="Times New Roman"/>
      <w:sz w:val="21"/>
      <w:szCs w:val="21"/>
    </w:rPr>
  </w:style>
  <w:style w:type="character" w:customStyle="1" w:styleId="WW8Num1z0">
    <w:name w:val="WW8Num1z0"/>
    <w:rsid w:val="000F33A4"/>
    <w:rPr>
      <w:rFonts w:ascii="宋体" w:eastAsia="宋体" w:hAnsi="宋体" w:cs="宋体"/>
      <w:color w:val="000000"/>
      <w:kern w:val="1"/>
      <w:sz w:val="24"/>
      <w:szCs w:val="24"/>
    </w:rPr>
  </w:style>
  <w:style w:type="character" w:customStyle="1" w:styleId="WW8Num1z1">
    <w:name w:val="WW8Num1z1"/>
    <w:rsid w:val="000F33A4"/>
    <w:rPr>
      <w:rFonts w:ascii="Times New Roman" w:eastAsia="宋体" w:hAnsi="Times New Roman" w:cs="Times New Roman"/>
    </w:rPr>
  </w:style>
  <w:style w:type="character" w:customStyle="1" w:styleId="WW8Num1z2">
    <w:name w:val="WW8Num1z2"/>
    <w:rsid w:val="000F33A4"/>
    <w:rPr>
      <w:rFonts w:ascii="Times New Roman" w:eastAsia="宋体" w:hAnsi="Times New Roman" w:cs="Times New Roman"/>
    </w:rPr>
  </w:style>
  <w:style w:type="character" w:customStyle="1" w:styleId="WW8Num1z3">
    <w:name w:val="WW8Num1z3"/>
    <w:qFormat/>
    <w:rsid w:val="000F33A4"/>
    <w:rPr>
      <w:rFonts w:ascii="Times New Roman" w:eastAsia="宋体" w:hAnsi="Times New Roman" w:cs="Times New Roman"/>
    </w:rPr>
  </w:style>
  <w:style w:type="character" w:customStyle="1" w:styleId="WW8Num1z4">
    <w:name w:val="WW8Num1z4"/>
    <w:rsid w:val="000F33A4"/>
    <w:rPr>
      <w:rFonts w:ascii="Times New Roman" w:eastAsia="宋体" w:hAnsi="Times New Roman" w:cs="Times New Roman"/>
    </w:rPr>
  </w:style>
  <w:style w:type="character" w:customStyle="1" w:styleId="WW8Num1z5">
    <w:name w:val="WW8Num1z5"/>
    <w:rsid w:val="000F33A4"/>
    <w:rPr>
      <w:rFonts w:ascii="Times New Roman" w:eastAsia="宋体" w:hAnsi="Times New Roman" w:cs="Times New Roman"/>
    </w:rPr>
  </w:style>
  <w:style w:type="character" w:customStyle="1" w:styleId="WW8Num1z6">
    <w:name w:val="WW8Num1z6"/>
    <w:rsid w:val="000F33A4"/>
    <w:rPr>
      <w:rFonts w:ascii="Times New Roman" w:eastAsia="宋体" w:hAnsi="Times New Roman" w:cs="Times New Roman"/>
    </w:rPr>
  </w:style>
  <w:style w:type="character" w:customStyle="1" w:styleId="WW8Num1z7">
    <w:name w:val="WW8Num1z7"/>
    <w:rsid w:val="000F33A4"/>
    <w:rPr>
      <w:rFonts w:ascii="Times New Roman" w:eastAsia="宋体" w:hAnsi="Times New Roman" w:cs="Times New Roman"/>
    </w:rPr>
  </w:style>
  <w:style w:type="character" w:customStyle="1" w:styleId="WW8Num1z8">
    <w:name w:val="WW8Num1z8"/>
    <w:rsid w:val="000F33A4"/>
    <w:rPr>
      <w:rFonts w:ascii="Times New Roman" w:eastAsia="宋体" w:hAnsi="Times New Roman" w:cs="Times New Roman"/>
    </w:rPr>
  </w:style>
  <w:style w:type="character" w:customStyle="1" w:styleId="WW8Num2z0">
    <w:name w:val="WW8Num2z0"/>
    <w:rsid w:val="000F33A4"/>
    <w:rPr>
      <w:rFonts w:ascii="Times New Roman" w:eastAsia="宋体" w:hAnsi="Times New Roman" w:cs="Times New Roman"/>
    </w:rPr>
  </w:style>
  <w:style w:type="character" w:customStyle="1" w:styleId="WW8Num2z1">
    <w:name w:val="WW8Num2z1"/>
    <w:rsid w:val="000F33A4"/>
    <w:rPr>
      <w:rFonts w:ascii="Times New Roman" w:eastAsia="宋体" w:hAnsi="Times New Roman" w:cs="Times New Roman"/>
    </w:rPr>
  </w:style>
  <w:style w:type="character" w:customStyle="1" w:styleId="WW8Num2z2">
    <w:name w:val="WW8Num2z2"/>
    <w:rsid w:val="000F33A4"/>
    <w:rPr>
      <w:rFonts w:ascii="Times New Roman" w:eastAsia="宋体" w:hAnsi="Times New Roman" w:cs="Times New Roman"/>
    </w:rPr>
  </w:style>
  <w:style w:type="character" w:customStyle="1" w:styleId="WW8Num2z3">
    <w:name w:val="WW8Num2z3"/>
    <w:rsid w:val="000F33A4"/>
    <w:rPr>
      <w:rFonts w:ascii="Times New Roman" w:eastAsia="宋体" w:hAnsi="Times New Roman" w:cs="Times New Roman"/>
    </w:rPr>
  </w:style>
  <w:style w:type="character" w:customStyle="1" w:styleId="WW8Num2z4">
    <w:name w:val="WW8Num2z4"/>
    <w:rsid w:val="000F33A4"/>
    <w:rPr>
      <w:rFonts w:ascii="Times New Roman" w:eastAsia="宋体" w:hAnsi="Times New Roman" w:cs="Times New Roman"/>
    </w:rPr>
  </w:style>
  <w:style w:type="character" w:customStyle="1" w:styleId="WW8Num2z5">
    <w:name w:val="WW8Num2z5"/>
    <w:qFormat/>
    <w:rsid w:val="000F33A4"/>
    <w:rPr>
      <w:rFonts w:ascii="Times New Roman" w:eastAsia="宋体" w:hAnsi="Times New Roman" w:cs="Times New Roman"/>
    </w:rPr>
  </w:style>
  <w:style w:type="character" w:customStyle="1" w:styleId="WW8Num2z6">
    <w:name w:val="WW8Num2z6"/>
    <w:rsid w:val="000F33A4"/>
    <w:rPr>
      <w:rFonts w:ascii="Times New Roman" w:eastAsia="宋体" w:hAnsi="Times New Roman" w:cs="Times New Roman"/>
    </w:rPr>
  </w:style>
  <w:style w:type="character" w:customStyle="1" w:styleId="WW8Num2z7">
    <w:name w:val="WW8Num2z7"/>
    <w:rsid w:val="000F33A4"/>
    <w:rPr>
      <w:rFonts w:ascii="Times New Roman" w:eastAsia="宋体" w:hAnsi="Times New Roman" w:cs="Times New Roman"/>
    </w:rPr>
  </w:style>
  <w:style w:type="character" w:customStyle="1" w:styleId="WW8Num2z8">
    <w:name w:val="WW8Num2z8"/>
    <w:rsid w:val="000F33A4"/>
    <w:rPr>
      <w:rFonts w:ascii="Times New Roman" w:eastAsia="宋体" w:hAnsi="Times New Roman" w:cs="Times New Roman"/>
    </w:rPr>
  </w:style>
  <w:style w:type="character" w:customStyle="1" w:styleId="WW8Num3z0">
    <w:name w:val="WW8Num3z0"/>
    <w:rsid w:val="000F33A4"/>
    <w:rPr>
      <w:rFonts w:ascii="Times New Roman" w:eastAsia="宋体" w:hAnsi="Times New Roman" w:cs="Times New Roman"/>
    </w:rPr>
  </w:style>
  <w:style w:type="character" w:customStyle="1" w:styleId="WW8Num3z1">
    <w:name w:val="WW8Num3z1"/>
    <w:rsid w:val="000F33A4"/>
    <w:rPr>
      <w:rFonts w:ascii="Times New Roman" w:eastAsia="宋体" w:hAnsi="Times New Roman" w:cs="Times New Roman"/>
    </w:rPr>
  </w:style>
  <w:style w:type="character" w:customStyle="1" w:styleId="WW8Num3z2">
    <w:name w:val="WW8Num3z2"/>
    <w:rsid w:val="000F33A4"/>
    <w:rPr>
      <w:rFonts w:ascii="Times New Roman" w:eastAsia="宋体" w:hAnsi="Times New Roman" w:cs="Times New Roman"/>
    </w:rPr>
  </w:style>
  <w:style w:type="character" w:customStyle="1" w:styleId="WW8Num3z3">
    <w:name w:val="WW8Num3z3"/>
    <w:rsid w:val="000F33A4"/>
    <w:rPr>
      <w:rFonts w:ascii="Times New Roman" w:eastAsia="宋体" w:hAnsi="Times New Roman" w:cs="Times New Roman"/>
    </w:rPr>
  </w:style>
  <w:style w:type="character" w:customStyle="1" w:styleId="WW8Num3z4">
    <w:name w:val="WW8Num3z4"/>
    <w:rsid w:val="000F33A4"/>
    <w:rPr>
      <w:rFonts w:ascii="Times New Roman" w:eastAsia="宋体" w:hAnsi="Times New Roman" w:cs="Times New Roman"/>
    </w:rPr>
  </w:style>
  <w:style w:type="character" w:customStyle="1" w:styleId="WW8Num3z5">
    <w:name w:val="WW8Num3z5"/>
    <w:rsid w:val="000F33A4"/>
    <w:rPr>
      <w:rFonts w:ascii="Times New Roman" w:eastAsia="宋体" w:hAnsi="Times New Roman" w:cs="Times New Roman"/>
    </w:rPr>
  </w:style>
  <w:style w:type="character" w:customStyle="1" w:styleId="WW8Num3z6">
    <w:name w:val="WW8Num3z6"/>
    <w:rsid w:val="000F33A4"/>
    <w:rPr>
      <w:rFonts w:ascii="Times New Roman" w:eastAsia="宋体" w:hAnsi="Times New Roman" w:cs="Times New Roman"/>
    </w:rPr>
  </w:style>
  <w:style w:type="character" w:customStyle="1" w:styleId="WW8Num3z7">
    <w:name w:val="WW8Num3z7"/>
    <w:qFormat/>
    <w:rsid w:val="000F33A4"/>
    <w:rPr>
      <w:rFonts w:ascii="Times New Roman" w:eastAsia="宋体" w:hAnsi="Times New Roman" w:cs="Times New Roman"/>
    </w:rPr>
  </w:style>
  <w:style w:type="character" w:customStyle="1" w:styleId="WW8Num3z8">
    <w:name w:val="WW8Num3z8"/>
    <w:rsid w:val="000F33A4"/>
    <w:rPr>
      <w:rFonts w:ascii="Times New Roman" w:eastAsia="宋体" w:hAnsi="Times New Roman" w:cs="Times New Roman"/>
    </w:rPr>
  </w:style>
  <w:style w:type="character" w:customStyle="1" w:styleId="WW8Num4z0">
    <w:name w:val="WW8Num4z0"/>
    <w:rsid w:val="000F33A4"/>
    <w:rPr>
      <w:rFonts w:ascii="Times New Roman" w:eastAsia="宋体" w:hAnsi="Times New Roman" w:cs="Times New Roman"/>
    </w:rPr>
  </w:style>
  <w:style w:type="character" w:customStyle="1" w:styleId="WW8Num4z1">
    <w:name w:val="WW8Num4z1"/>
    <w:rsid w:val="000F33A4"/>
    <w:rPr>
      <w:rFonts w:ascii="Times New Roman" w:eastAsia="宋体" w:hAnsi="Times New Roman" w:cs="Times New Roman"/>
    </w:rPr>
  </w:style>
  <w:style w:type="character" w:customStyle="1" w:styleId="WW8Num4z2">
    <w:name w:val="WW8Num4z2"/>
    <w:rsid w:val="000F33A4"/>
    <w:rPr>
      <w:rFonts w:ascii="Times New Roman" w:eastAsia="宋体" w:hAnsi="Times New Roman" w:cs="Times New Roman"/>
    </w:rPr>
  </w:style>
  <w:style w:type="character" w:customStyle="1" w:styleId="WW8Num4z3">
    <w:name w:val="WW8Num4z3"/>
    <w:rsid w:val="000F33A4"/>
    <w:rPr>
      <w:rFonts w:ascii="Times New Roman" w:eastAsia="宋体" w:hAnsi="Times New Roman" w:cs="Times New Roman"/>
    </w:rPr>
  </w:style>
  <w:style w:type="character" w:customStyle="1" w:styleId="WW8Num4z4">
    <w:name w:val="WW8Num4z4"/>
    <w:rsid w:val="000F33A4"/>
    <w:rPr>
      <w:rFonts w:ascii="Times New Roman" w:eastAsia="宋体" w:hAnsi="Times New Roman" w:cs="Times New Roman"/>
    </w:rPr>
  </w:style>
  <w:style w:type="character" w:customStyle="1" w:styleId="WW8Num4z5">
    <w:name w:val="WW8Num4z5"/>
    <w:rsid w:val="000F33A4"/>
    <w:rPr>
      <w:rFonts w:ascii="Times New Roman" w:eastAsia="宋体" w:hAnsi="Times New Roman" w:cs="Times New Roman"/>
    </w:rPr>
  </w:style>
  <w:style w:type="character" w:customStyle="1" w:styleId="WW8Num4z6">
    <w:name w:val="WW8Num4z6"/>
    <w:rsid w:val="000F33A4"/>
    <w:rPr>
      <w:rFonts w:ascii="Times New Roman" w:eastAsia="宋体" w:hAnsi="Times New Roman" w:cs="Times New Roman"/>
    </w:rPr>
  </w:style>
  <w:style w:type="character" w:customStyle="1" w:styleId="WW8Num4z7">
    <w:name w:val="WW8Num4z7"/>
    <w:rsid w:val="000F33A4"/>
    <w:rPr>
      <w:rFonts w:ascii="Times New Roman" w:eastAsia="宋体" w:hAnsi="Times New Roman" w:cs="Times New Roman"/>
    </w:rPr>
  </w:style>
  <w:style w:type="character" w:customStyle="1" w:styleId="WW8Num4z8">
    <w:name w:val="WW8Num4z8"/>
    <w:rsid w:val="000F33A4"/>
    <w:rPr>
      <w:rFonts w:ascii="Times New Roman" w:eastAsia="宋体" w:hAnsi="Times New Roman" w:cs="Times New Roman"/>
    </w:rPr>
  </w:style>
  <w:style w:type="character" w:customStyle="1" w:styleId="WW8Num5z0">
    <w:name w:val="WW8Num5z0"/>
    <w:rsid w:val="000F33A4"/>
    <w:rPr>
      <w:rFonts w:ascii="Times New Roman" w:eastAsia="宋体" w:hAnsi="Times New Roman" w:cs="Times New Roman"/>
    </w:rPr>
  </w:style>
  <w:style w:type="character" w:customStyle="1" w:styleId="WW8Num5z1">
    <w:name w:val="WW8Num5z1"/>
    <w:rsid w:val="000F33A4"/>
    <w:rPr>
      <w:rFonts w:ascii="Times New Roman" w:eastAsia="宋体" w:hAnsi="Times New Roman" w:cs="Times New Roman"/>
    </w:rPr>
  </w:style>
  <w:style w:type="character" w:customStyle="1" w:styleId="WW8Num5z2">
    <w:name w:val="WW8Num5z2"/>
    <w:rsid w:val="000F33A4"/>
    <w:rPr>
      <w:rFonts w:ascii="Times New Roman" w:eastAsia="宋体" w:hAnsi="Times New Roman" w:cs="Times New Roman"/>
    </w:rPr>
  </w:style>
  <w:style w:type="character" w:customStyle="1" w:styleId="WW8Num5z3">
    <w:name w:val="WW8Num5z3"/>
    <w:rsid w:val="000F33A4"/>
    <w:rPr>
      <w:rFonts w:ascii="Times New Roman" w:eastAsia="宋体" w:hAnsi="Times New Roman" w:cs="Times New Roman"/>
    </w:rPr>
  </w:style>
  <w:style w:type="character" w:customStyle="1" w:styleId="WW8Num5z4">
    <w:name w:val="WW8Num5z4"/>
    <w:rsid w:val="000F33A4"/>
    <w:rPr>
      <w:rFonts w:ascii="Times New Roman" w:eastAsia="宋体" w:hAnsi="Times New Roman" w:cs="Times New Roman"/>
    </w:rPr>
  </w:style>
  <w:style w:type="character" w:customStyle="1" w:styleId="WW8Num5z5">
    <w:name w:val="WW8Num5z5"/>
    <w:rsid w:val="000F33A4"/>
    <w:rPr>
      <w:rFonts w:ascii="Times New Roman" w:eastAsia="宋体" w:hAnsi="Times New Roman" w:cs="Times New Roman"/>
    </w:rPr>
  </w:style>
  <w:style w:type="character" w:customStyle="1" w:styleId="WW8Num5z6">
    <w:name w:val="WW8Num5z6"/>
    <w:rsid w:val="000F33A4"/>
    <w:rPr>
      <w:rFonts w:ascii="Times New Roman" w:eastAsia="宋体" w:hAnsi="Times New Roman" w:cs="Times New Roman"/>
    </w:rPr>
  </w:style>
  <w:style w:type="character" w:customStyle="1" w:styleId="WW8Num5z7">
    <w:name w:val="WW8Num5z7"/>
    <w:rsid w:val="000F33A4"/>
    <w:rPr>
      <w:rFonts w:ascii="Times New Roman" w:eastAsia="宋体" w:hAnsi="Times New Roman" w:cs="Times New Roman"/>
    </w:rPr>
  </w:style>
  <w:style w:type="character" w:customStyle="1" w:styleId="WW8Num5z8">
    <w:name w:val="WW8Num5z8"/>
    <w:qFormat/>
    <w:rsid w:val="000F33A4"/>
    <w:rPr>
      <w:rFonts w:ascii="Times New Roman" w:eastAsia="宋体" w:hAnsi="Times New Roman" w:cs="Times New Roman"/>
    </w:rPr>
  </w:style>
  <w:style w:type="character" w:customStyle="1" w:styleId="af5">
    <w:name w:val="批注文字 字符"/>
    <w:rsid w:val="000F33A4"/>
    <w:rPr>
      <w:rFonts w:ascii="Times New Roman" w:eastAsia="宋体" w:hAnsi="Times New Roman" w:cs="Times New Roman"/>
      <w:kern w:val="1"/>
      <w:sz w:val="21"/>
      <w:lang w:val="en-US" w:eastAsia="zh-CN" w:bidi="ar-SA"/>
    </w:rPr>
  </w:style>
  <w:style w:type="character" w:customStyle="1" w:styleId="af6">
    <w:name w:val="页脚 字符"/>
    <w:uiPriority w:val="99"/>
    <w:rsid w:val="000F33A4"/>
    <w:rPr>
      <w:rFonts w:ascii="Times New Roman" w:eastAsia="宋体" w:hAnsi="Times New Roman" w:cs="Times New Roman"/>
      <w:kern w:val="1"/>
      <w:sz w:val="18"/>
    </w:rPr>
  </w:style>
  <w:style w:type="character" w:customStyle="1" w:styleId="CharChar6">
    <w:name w:val="Char Char6"/>
    <w:rsid w:val="000F33A4"/>
    <w:rPr>
      <w:rFonts w:ascii="宋体" w:eastAsia="宋体" w:hAnsi="宋体" w:cs="Courier New"/>
      <w:kern w:val="1"/>
      <w:sz w:val="28"/>
      <w:szCs w:val="24"/>
      <w:lang w:val="en-US" w:eastAsia="zh-CN" w:bidi="ar-SA"/>
    </w:rPr>
  </w:style>
  <w:style w:type="character" w:customStyle="1" w:styleId="CharCharCharCharCharCharCharCharCharChar">
    <w:name w:val="Char Char Char Char Char Char Char Char Char Char"/>
    <w:rsid w:val="000F33A4"/>
    <w:rPr>
      <w:rFonts w:ascii="宋体" w:eastAsia="宋体" w:hAnsi="宋体" w:cs="宋体"/>
      <w:color w:val="000000"/>
      <w:sz w:val="24"/>
      <w:lang w:val="en-US" w:eastAsia="zh-CN" w:bidi="ar-SA"/>
    </w:rPr>
  </w:style>
  <w:style w:type="character" w:customStyle="1" w:styleId="CharChar2">
    <w:name w:val="Char Char2"/>
    <w:rsid w:val="000F33A4"/>
    <w:rPr>
      <w:rFonts w:ascii="宋体" w:eastAsia="宋体" w:hAnsi="宋体" w:cs="宋体"/>
      <w:color w:val="000000"/>
      <w:sz w:val="24"/>
      <w:lang w:val="en-US" w:eastAsia="zh-CN" w:bidi="ar-SA"/>
    </w:rPr>
  </w:style>
  <w:style w:type="character" w:customStyle="1" w:styleId="t1">
    <w:name w:val="t1"/>
    <w:rsid w:val="000F33A4"/>
    <w:rPr>
      <w:rFonts w:ascii="Times New Roman" w:eastAsia="宋体" w:hAnsi="Times New Roman" w:cs="Times New Roman"/>
      <w:color w:val="800000"/>
    </w:rPr>
  </w:style>
  <w:style w:type="character" w:customStyle="1" w:styleId="black1">
    <w:name w:val="black1"/>
    <w:rsid w:val="000F33A4"/>
    <w:rPr>
      <w:rFonts w:ascii="ˎ̥" w:eastAsia="宋体" w:hAnsi="ˎ̥" w:cs="ˎ̥"/>
      <w:color w:val="333333"/>
      <w:sz w:val="20"/>
      <w:u w:val="none"/>
      <w:lang w:val="en-US" w:eastAsia="zh-CN" w:bidi="ar-SA"/>
    </w:rPr>
  </w:style>
  <w:style w:type="character" w:customStyle="1" w:styleId="CharChar10">
    <w:name w:val="Char Char10"/>
    <w:rsid w:val="000F33A4"/>
    <w:rPr>
      <w:rFonts w:ascii="宋体" w:eastAsia="宋体" w:hAnsi="宋体" w:cs="宋体"/>
      <w:color w:val="000000"/>
      <w:sz w:val="24"/>
      <w:lang w:val="en-US" w:eastAsia="zh-CN" w:bidi="ar-SA"/>
    </w:rPr>
  </w:style>
  <w:style w:type="character" w:customStyle="1" w:styleId="11">
    <w:name w:val="明显参考1"/>
    <w:qFormat/>
    <w:rsid w:val="000F33A4"/>
    <w:rPr>
      <w:rFonts w:ascii="Times New Roman" w:eastAsia="宋体" w:hAnsi="Times New Roman" w:cs="Times New Roman"/>
      <w:b/>
      <w:bCs/>
      <w:smallCaps/>
      <w:color w:val="808080"/>
      <w:spacing w:val="5"/>
      <w:u w:val="single"/>
    </w:rPr>
  </w:style>
  <w:style w:type="character" w:customStyle="1" w:styleId="CharChar11">
    <w:name w:val="Char Char11"/>
    <w:rsid w:val="000F33A4"/>
    <w:rPr>
      <w:rFonts w:ascii="宋体" w:eastAsia="宋体" w:hAnsi="宋体" w:cs="宋体"/>
      <w:color w:val="000000"/>
      <w:sz w:val="24"/>
      <w:lang w:val="en-US" w:eastAsia="zh-CN" w:bidi="ar-SA"/>
    </w:rPr>
  </w:style>
  <w:style w:type="character" w:customStyle="1" w:styleId="af7">
    <w:name w:val="正文缩进 字符"/>
    <w:rsid w:val="000F33A4"/>
    <w:rPr>
      <w:rFonts w:ascii="Times New Roman" w:eastAsia="宋体" w:hAnsi="Times New Roman" w:cs="Times New Roman"/>
      <w:sz w:val="24"/>
      <w:lang w:val="en-US" w:eastAsia="zh-CN" w:bidi="ar-SA"/>
    </w:rPr>
  </w:style>
  <w:style w:type="character" w:customStyle="1" w:styleId="A50">
    <w:name w:val="A5"/>
    <w:rsid w:val="000F33A4"/>
    <w:rPr>
      <w:rFonts w:ascii="Times New Roman" w:eastAsia="宋体" w:hAnsi="Times New Roman" w:cs="Arial"/>
      <w:color w:val="000000"/>
      <w:sz w:val="14"/>
    </w:rPr>
  </w:style>
  <w:style w:type="character" w:customStyle="1" w:styleId="CharChar">
    <w:name w:val="一般文字 字元 字元 Char Char"/>
    <w:rsid w:val="000F33A4"/>
    <w:rPr>
      <w:rFonts w:ascii="宋体" w:eastAsia="宋体" w:hAnsi="宋体" w:cs="Courier New"/>
      <w:kern w:val="1"/>
      <w:sz w:val="21"/>
      <w:szCs w:val="21"/>
      <w:lang w:val="en-US" w:eastAsia="zh-CN" w:bidi="ar-SA"/>
    </w:rPr>
  </w:style>
  <w:style w:type="character" w:customStyle="1" w:styleId="marklong">
    <w:name w:val="marklong"/>
    <w:rsid w:val="000F33A4"/>
    <w:rPr>
      <w:rFonts w:ascii="Times New Roman" w:eastAsia="宋体" w:hAnsi="Times New Roman" w:cs="Times New Roman"/>
    </w:rPr>
  </w:style>
  <w:style w:type="character" w:customStyle="1" w:styleId="af8">
    <w:name w:val="引用 字符"/>
    <w:rsid w:val="000F33A4"/>
    <w:rPr>
      <w:rFonts w:ascii="Calibri" w:eastAsia="宋体" w:hAnsi="Calibri" w:cs="Calibri"/>
      <w:i/>
      <w:iCs/>
      <w:kern w:val="1"/>
      <w:sz w:val="22"/>
      <w:szCs w:val="22"/>
      <w:lang w:val="en-US" w:bidi="en-US"/>
    </w:rPr>
  </w:style>
  <w:style w:type="character" w:customStyle="1" w:styleId="af9">
    <w:name w:val="纯文本 字符"/>
    <w:rsid w:val="000F33A4"/>
    <w:rPr>
      <w:rFonts w:ascii="宋体" w:eastAsia="宋体" w:hAnsi="宋体" w:cs="宋体"/>
      <w:color w:val="000000"/>
      <w:sz w:val="24"/>
      <w:lang w:bidi="ar-SA"/>
    </w:rPr>
  </w:style>
  <w:style w:type="character" w:customStyle="1" w:styleId="-1Char">
    <w:name w:val="彩色列表 - 强调文字颜色 1 Char"/>
    <w:rsid w:val="000F33A4"/>
    <w:rPr>
      <w:rFonts w:ascii="Calibri" w:eastAsia="宋体" w:hAnsi="Calibri" w:cs="Calibri"/>
      <w:kern w:val="1"/>
      <w:sz w:val="22"/>
      <w:szCs w:val="22"/>
      <w:lang w:bidi="ar-SA"/>
    </w:rPr>
  </w:style>
  <w:style w:type="character" w:customStyle="1" w:styleId="Char0">
    <w:name w:val="列出段落 Char"/>
    <w:rsid w:val="000F33A4"/>
    <w:rPr>
      <w:rFonts w:ascii="Times New Roman" w:eastAsia="宋体" w:hAnsi="Times New Roman" w:cs="Times New Roman"/>
      <w:kern w:val="1"/>
      <w:sz w:val="21"/>
      <w:szCs w:val="24"/>
    </w:rPr>
  </w:style>
  <w:style w:type="paragraph" w:customStyle="1" w:styleId="afa">
    <w:name w:val="索引"/>
    <w:basedOn w:val="a0"/>
    <w:rsid w:val="000F33A4"/>
    <w:pPr>
      <w:suppressLineNumbers/>
    </w:pPr>
  </w:style>
  <w:style w:type="paragraph" w:customStyle="1" w:styleId="CharCharCharCharCharCharCharCharCharCharCharCharCharCharCharChar">
    <w:name w:val="Char Char Char Char Char Char Char Char Char Char Char Char Char Char Char Char"/>
    <w:basedOn w:val="a0"/>
    <w:qFormat/>
    <w:rsid w:val="000F33A4"/>
    <w:rPr>
      <w:szCs w:val="24"/>
    </w:rPr>
  </w:style>
  <w:style w:type="paragraph" w:customStyle="1" w:styleId="xl25">
    <w:name w:val="xl25"/>
    <w:basedOn w:val="a0"/>
    <w:rsid w:val="000F33A4"/>
    <w:pPr>
      <w:widowControl/>
      <w:pBdr>
        <w:bottom w:val="single" w:sz="4" w:space="0" w:color="000000"/>
        <w:right w:val="single" w:sz="4" w:space="0" w:color="000000"/>
      </w:pBdr>
      <w:spacing w:before="280" w:after="280"/>
      <w:jc w:val="center"/>
    </w:pPr>
    <w:rPr>
      <w:rFonts w:ascii="宋体" w:hAnsi="宋体" w:cs="宋体"/>
      <w:szCs w:val="21"/>
    </w:rPr>
  </w:style>
  <w:style w:type="paragraph" w:customStyle="1" w:styleId="CharChar1Char">
    <w:name w:val="Char Char1 Char"/>
    <w:basedOn w:val="a0"/>
    <w:next w:val="a0"/>
    <w:rsid w:val="000F33A4"/>
    <w:pPr>
      <w:widowControl/>
      <w:spacing w:after="160" w:line="240" w:lineRule="exact"/>
      <w:jc w:val="left"/>
    </w:pPr>
  </w:style>
  <w:style w:type="paragraph" w:customStyle="1" w:styleId="ParaCharCharChar1Char">
    <w:name w:val="默认段落字体 Para Char Char Char1 Char"/>
    <w:basedOn w:val="a0"/>
    <w:rsid w:val="000F33A4"/>
    <w:pPr>
      <w:spacing w:line="360" w:lineRule="auto"/>
      <w:ind w:left="420" w:firstLine="420"/>
    </w:pPr>
    <w:rPr>
      <w:sz w:val="24"/>
      <w:szCs w:val="24"/>
    </w:rPr>
  </w:style>
  <w:style w:type="paragraph" w:customStyle="1" w:styleId="afb">
    <w:name w:val="正文（绿盟科技）"/>
    <w:rsid w:val="000F33A4"/>
    <w:pPr>
      <w:suppressAutoHyphens/>
      <w:spacing w:line="300" w:lineRule="auto"/>
    </w:pPr>
    <w:rPr>
      <w:rFonts w:ascii="Arial" w:hAnsi="Arial" w:cs="Arial"/>
      <w:sz w:val="21"/>
      <w:szCs w:val="21"/>
    </w:rPr>
  </w:style>
  <w:style w:type="paragraph" w:customStyle="1" w:styleId="songblack14">
    <w:name w:val="songblack14"/>
    <w:basedOn w:val="a0"/>
    <w:rsid w:val="000F33A4"/>
    <w:pPr>
      <w:widowControl/>
      <w:spacing w:before="280" w:after="280"/>
      <w:jc w:val="left"/>
    </w:pPr>
    <w:rPr>
      <w:color w:val="000000"/>
    </w:rPr>
  </w:style>
  <w:style w:type="paragraph" w:customStyle="1" w:styleId="1-31">
    <w:name w:val="中等深浅底纹 1 - 着色 31"/>
    <w:basedOn w:val="a0"/>
    <w:next w:val="a0"/>
    <w:rsid w:val="000F33A4"/>
    <w:pPr>
      <w:widowControl/>
      <w:spacing w:before="200" w:line="276" w:lineRule="auto"/>
      <w:ind w:left="360" w:right="360"/>
      <w:jc w:val="left"/>
    </w:pPr>
    <w:rPr>
      <w:rFonts w:ascii="Calibri" w:hAnsi="Calibri" w:cs="Calibri"/>
      <w:i/>
      <w:iCs/>
      <w:sz w:val="22"/>
      <w:szCs w:val="22"/>
      <w:lang w:bidi="en-US"/>
    </w:rPr>
  </w:style>
  <w:style w:type="paragraph" w:customStyle="1" w:styleId="p0">
    <w:name w:val="p0"/>
    <w:basedOn w:val="a0"/>
    <w:rsid w:val="000F33A4"/>
    <w:pPr>
      <w:widowControl/>
      <w:spacing w:before="280" w:after="280"/>
      <w:jc w:val="left"/>
    </w:pPr>
    <w:rPr>
      <w:rFonts w:ascii="宋体" w:hAnsi="宋体" w:cs="宋体"/>
      <w:sz w:val="24"/>
      <w:szCs w:val="24"/>
    </w:rPr>
  </w:style>
  <w:style w:type="paragraph" w:customStyle="1" w:styleId="afc">
    <w:name w:val="表头文本"/>
    <w:basedOn w:val="a0"/>
    <w:rsid w:val="000F33A4"/>
    <w:pPr>
      <w:autoSpaceDE w:val="0"/>
      <w:jc w:val="center"/>
    </w:pPr>
    <w:rPr>
      <w:b/>
      <w:sz w:val="24"/>
    </w:rPr>
  </w:style>
  <w:style w:type="paragraph" w:customStyle="1" w:styleId="bt1bt1">
    <w:name w:val="bt1bt1"/>
    <w:basedOn w:val="1"/>
    <w:rsid w:val="000F33A4"/>
    <w:pPr>
      <w:spacing w:line="240" w:lineRule="auto"/>
      <w:jc w:val="center"/>
    </w:pPr>
    <w:rPr>
      <w:rFonts w:ascii="黑体" w:eastAsia="黑体" w:hAnsi="黑体"/>
      <w:b w:val="0"/>
      <w:sz w:val="36"/>
      <w:szCs w:val="36"/>
    </w:rPr>
  </w:style>
  <w:style w:type="paragraph" w:customStyle="1" w:styleId="12">
    <w:name w:val="列出段落1"/>
    <w:basedOn w:val="a0"/>
    <w:uiPriority w:val="34"/>
    <w:qFormat/>
    <w:rsid w:val="000F33A4"/>
    <w:pPr>
      <w:ind w:firstLine="420"/>
    </w:pPr>
    <w:rPr>
      <w:szCs w:val="21"/>
    </w:rPr>
  </w:style>
  <w:style w:type="paragraph" w:customStyle="1" w:styleId="-11">
    <w:name w:val="彩色列表 - 强调文字颜色 11"/>
    <w:basedOn w:val="a0"/>
    <w:rsid w:val="000F33A4"/>
    <w:pPr>
      <w:spacing w:line="360" w:lineRule="auto"/>
      <w:ind w:firstLine="420"/>
    </w:pPr>
    <w:rPr>
      <w:rFonts w:ascii="Calibri" w:hAnsi="Calibri" w:cs="Calibri"/>
      <w:sz w:val="22"/>
      <w:szCs w:val="22"/>
    </w:rPr>
  </w:style>
  <w:style w:type="paragraph" w:customStyle="1" w:styleId="style3">
    <w:name w:val="style3"/>
    <w:basedOn w:val="a0"/>
    <w:rsid w:val="000F33A4"/>
    <w:pPr>
      <w:widowControl/>
      <w:spacing w:before="280" w:after="280"/>
      <w:jc w:val="left"/>
    </w:pPr>
    <w:rPr>
      <w:rFonts w:ascii="宋体" w:hAnsi="宋体" w:cs="宋体"/>
      <w:sz w:val="24"/>
      <w:szCs w:val="24"/>
    </w:rPr>
  </w:style>
  <w:style w:type="paragraph" w:customStyle="1" w:styleId="-31">
    <w:name w:val="浅色网格 - 着色 31"/>
    <w:basedOn w:val="a0"/>
    <w:rsid w:val="000F33A4"/>
    <w:pPr>
      <w:ind w:firstLine="420"/>
    </w:pPr>
    <w:rPr>
      <w:szCs w:val="24"/>
    </w:rPr>
  </w:style>
  <w:style w:type="paragraph" w:customStyle="1" w:styleId="-310">
    <w:name w:val="浅色网格 - 强调文字颜色 31"/>
    <w:basedOn w:val="a0"/>
    <w:rsid w:val="000F33A4"/>
    <w:pPr>
      <w:spacing w:line="360" w:lineRule="auto"/>
      <w:ind w:firstLine="420"/>
    </w:pPr>
    <w:rPr>
      <w:rFonts w:ascii="Calibri" w:hAnsi="Calibri" w:cs="Calibri"/>
      <w:sz w:val="22"/>
      <w:szCs w:val="22"/>
    </w:rPr>
  </w:style>
  <w:style w:type="paragraph" w:customStyle="1" w:styleId="Char1">
    <w:name w:val="Char"/>
    <w:basedOn w:val="a0"/>
    <w:rsid w:val="000F33A4"/>
    <w:pPr>
      <w:spacing w:line="360" w:lineRule="auto"/>
      <w:ind w:left="420" w:firstLine="420"/>
    </w:pPr>
    <w:rPr>
      <w:sz w:val="24"/>
      <w:szCs w:val="24"/>
    </w:rPr>
  </w:style>
  <w:style w:type="paragraph" w:customStyle="1" w:styleId="ListParagraph1">
    <w:name w:val="List Paragraph1"/>
    <w:basedOn w:val="a0"/>
    <w:rsid w:val="000F33A4"/>
    <w:pPr>
      <w:ind w:firstLine="420"/>
    </w:pPr>
    <w:rPr>
      <w:szCs w:val="24"/>
    </w:rPr>
  </w:style>
  <w:style w:type="paragraph" w:customStyle="1" w:styleId="CharCharCharCharCharCharCharCharCharCharCharChar">
    <w:name w:val="Char Char Char Char Char Char Char Char Char Char Char Char"/>
    <w:basedOn w:val="a0"/>
    <w:rsid w:val="000F33A4"/>
    <w:pPr>
      <w:widowControl/>
      <w:spacing w:after="160" w:line="240" w:lineRule="exact"/>
      <w:jc w:val="left"/>
    </w:pPr>
    <w:rPr>
      <w:szCs w:val="24"/>
    </w:rPr>
  </w:style>
  <w:style w:type="paragraph" w:customStyle="1" w:styleId="songgray12">
    <w:name w:val="songgray12"/>
    <w:basedOn w:val="a0"/>
    <w:rsid w:val="000F33A4"/>
    <w:pPr>
      <w:widowControl/>
      <w:spacing w:before="280" w:after="280"/>
      <w:jc w:val="left"/>
    </w:pPr>
    <w:rPr>
      <w:color w:val="808080"/>
    </w:rPr>
  </w:style>
  <w:style w:type="paragraph" w:customStyle="1" w:styleId="Style1">
    <w:name w:val="_Style 1"/>
    <w:basedOn w:val="a0"/>
    <w:rsid w:val="000F33A4"/>
  </w:style>
  <w:style w:type="paragraph" w:customStyle="1" w:styleId="songblack12">
    <w:name w:val="songblack12"/>
    <w:basedOn w:val="a0"/>
    <w:rsid w:val="000F33A4"/>
    <w:pPr>
      <w:widowControl/>
      <w:spacing w:before="280" w:after="280"/>
      <w:jc w:val="left"/>
    </w:pPr>
    <w:rPr>
      <w:color w:val="000000"/>
    </w:rPr>
  </w:style>
  <w:style w:type="paragraph" w:customStyle="1" w:styleId="Style4">
    <w:name w:val="_Style 4"/>
    <w:basedOn w:val="a0"/>
    <w:rsid w:val="000F33A4"/>
    <w:rPr>
      <w:szCs w:val="24"/>
    </w:rPr>
  </w:style>
  <w:style w:type="paragraph" w:customStyle="1" w:styleId="a">
    <w:name w:val="节"/>
    <w:basedOn w:val="2"/>
    <w:rsid w:val="000F33A4"/>
    <w:pPr>
      <w:numPr>
        <w:ilvl w:val="1"/>
        <w:numId w:val="1"/>
      </w:numPr>
      <w:spacing w:line="240" w:lineRule="auto"/>
    </w:pPr>
    <w:rPr>
      <w:rFonts w:ascii="黑体" w:eastAsia="宋体" w:hAnsi="黑体" w:cs="Times New Roman"/>
      <w:b w:val="0"/>
      <w:sz w:val="28"/>
      <w:szCs w:val="28"/>
    </w:rPr>
  </w:style>
  <w:style w:type="paragraph" w:customStyle="1" w:styleId="afd">
    <w:name w:val="表格内容"/>
    <w:basedOn w:val="a0"/>
    <w:rsid w:val="000F33A4"/>
    <w:pPr>
      <w:suppressLineNumbers/>
    </w:pPr>
  </w:style>
  <w:style w:type="paragraph" w:customStyle="1" w:styleId="afe">
    <w:name w:val="表格标题"/>
    <w:basedOn w:val="afd"/>
    <w:rsid w:val="000F33A4"/>
    <w:pPr>
      <w:jc w:val="center"/>
    </w:pPr>
    <w:rPr>
      <w:b/>
      <w:bCs/>
    </w:rPr>
  </w:style>
  <w:style w:type="character" w:customStyle="1" w:styleId="-1Char1">
    <w:name w:val="彩色列表 - 强调文字颜色 1 Char1"/>
    <w:rsid w:val="000F33A4"/>
    <w:rPr>
      <w:rFonts w:ascii="Times New Roman" w:eastAsia="宋体" w:hAnsi="Times New Roman" w:cs="Times New Roman"/>
      <w:kern w:val="2"/>
      <w:sz w:val="21"/>
      <w:szCs w:val="24"/>
    </w:rPr>
  </w:style>
  <w:style w:type="paragraph" w:customStyle="1" w:styleId="aff">
    <w:name w:val="！正文"/>
    <w:basedOn w:val="a0"/>
    <w:rsid w:val="000F33A4"/>
    <w:pPr>
      <w:suppressAutoHyphens w:val="0"/>
      <w:spacing w:line="360" w:lineRule="auto"/>
      <w:ind w:firstLineChars="200" w:firstLine="200"/>
    </w:pPr>
    <w:rPr>
      <w:rFonts w:ascii="Calibri" w:hAnsi="Calibri"/>
      <w:kern w:val="2"/>
      <w:sz w:val="24"/>
      <w:szCs w:val="21"/>
    </w:rPr>
  </w:style>
  <w:style w:type="paragraph" w:customStyle="1" w:styleId="22">
    <w:name w:val="列出段落2"/>
    <w:basedOn w:val="a0"/>
    <w:rsid w:val="000F33A4"/>
    <w:pPr>
      <w:suppressAutoHyphens w:val="0"/>
      <w:ind w:firstLineChars="200" w:firstLine="420"/>
    </w:pPr>
    <w:rPr>
      <w:kern w:val="2"/>
      <w:szCs w:val="21"/>
    </w:rPr>
  </w:style>
  <w:style w:type="paragraph" w:customStyle="1" w:styleId="13">
    <w:name w:val="列表段落1"/>
    <w:basedOn w:val="a0"/>
    <w:rsid w:val="000F33A4"/>
    <w:pPr>
      <w:suppressAutoHyphens w:val="0"/>
      <w:ind w:firstLineChars="200" w:firstLine="420"/>
    </w:pPr>
    <w:rPr>
      <w:kern w:val="2"/>
      <w:szCs w:val="21"/>
    </w:rPr>
  </w:style>
  <w:style w:type="paragraph" w:styleId="aff0">
    <w:name w:val="List Paragraph"/>
    <w:basedOn w:val="a0"/>
    <w:uiPriority w:val="34"/>
    <w:qFormat/>
    <w:rsid w:val="000F33A4"/>
    <w:pPr>
      <w:ind w:firstLineChars="200" w:firstLine="420"/>
    </w:pPr>
  </w:style>
  <w:style w:type="character" w:customStyle="1" w:styleId="Char">
    <w:name w:val="正文缩进 Char"/>
    <w:link w:val="a4"/>
    <w:qFormat/>
    <w:locked/>
    <w:rsid w:val="000F33A4"/>
    <w:rPr>
      <w:kern w:val="2"/>
      <w:sz w:val="21"/>
    </w:rPr>
  </w:style>
</w:styles>
</file>

<file path=word/webSettings.xml><?xml version="1.0" encoding="utf-8"?>
<w:webSettings xmlns:r="http://schemas.openxmlformats.org/officeDocument/2006/relationships" xmlns:w="http://schemas.openxmlformats.org/wordprocessingml/2006/main">
  <w:divs>
    <w:div w:id="219556745">
      <w:bodyDiv w:val="1"/>
      <w:marLeft w:val="0"/>
      <w:marRight w:val="0"/>
      <w:marTop w:val="0"/>
      <w:marBottom w:val="0"/>
      <w:divBdr>
        <w:top w:val="none" w:sz="0" w:space="0" w:color="auto"/>
        <w:left w:val="none" w:sz="0" w:space="0" w:color="auto"/>
        <w:bottom w:val="none" w:sz="0" w:space="0" w:color="auto"/>
        <w:right w:val="none" w:sz="0" w:space="0" w:color="auto"/>
      </w:divBdr>
    </w:div>
    <w:div w:id="366179505">
      <w:bodyDiv w:val="1"/>
      <w:marLeft w:val="0"/>
      <w:marRight w:val="0"/>
      <w:marTop w:val="0"/>
      <w:marBottom w:val="0"/>
      <w:divBdr>
        <w:top w:val="none" w:sz="0" w:space="0" w:color="auto"/>
        <w:left w:val="none" w:sz="0" w:space="0" w:color="auto"/>
        <w:bottom w:val="none" w:sz="0" w:space="0" w:color="auto"/>
        <w:right w:val="none" w:sz="0" w:space="0" w:color="auto"/>
      </w:divBdr>
    </w:div>
    <w:div w:id="975380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582F93-C4AF-4337-8548-1983425EB3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230</Words>
  <Characters>1315</Characters>
  <Application>Microsoft Office Word</Application>
  <DocSecurity>0</DocSecurity>
  <Lines>10</Lines>
  <Paragraphs>3</Paragraphs>
  <ScaleCrop>false</ScaleCrop>
  <Company>Microsoft</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项目编号：12-042</dc:title>
  <dc:creator>zhubin</dc:creator>
  <cp:lastModifiedBy>gu</cp:lastModifiedBy>
  <cp:revision>4</cp:revision>
  <cp:lastPrinted>2017-05-11T01:15:00Z</cp:lastPrinted>
  <dcterms:created xsi:type="dcterms:W3CDTF">2022-11-09T04:41:00Z</dcterms:created>
  <dcterms:modified xsi:type="dcterms:W3CDTF">2022-11-09T06:20:00Z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4D620EF837BD45199A6B742077B8AE6D</vt:lpwstr>
  </property>
</Properties>
</file>